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center" w:tblpY="1156"/>
        <w:tblW w:w="9892" w:type="dxa"/>
        <w:tblBorders>
          <w:insideH w:val="single" w:sz="12" w:space="0" w:color="auto"/>
          <w:insideV w:val="single" w:sz="12" w:space="0" w:color="auto"/>
        </w:tblBorders>
        <w:tblLayout w:type="fixed"/>
        <w:tblLook w:val="01E0"/>
      </w:tblPr>
      <w:tblGrid>
        <w:gridCol w:w="3652"/>
        <w:gridCol w:w="4394"/>
        <w:gridCol w:w="1846"/>
      </w:tblGrid>
      <w:tr w:rsidR="00232F78" w:rsidRPr="00A556CE" w:rsidTr="00341202">
        <w:trPr>
          <w:trHeight w:val="1549"/>
        </w:trPr>
        <w:tc>
          <w:tcPr>
            <w:tcW w:w="9892" w:type="dxa"/>
            <w:gridSpan w:val="3"/>
            <w:vAlign w:val="center"/>
          </w:tcPr>
          <w:p w:rsidR="00232F78" w:rsidRPr="00CD2104" w:rsidRDefault="00232F78" w:rsidP="00341202">
            <w:pPr>
              <w:spacing w:before="240" w:after="240"/>
              <w:jc w:val="center"/>
              <w:rPr>
                <w:rFonts w:ascii="Verdana" w:hAnsi="Verdana"/>
                <w:b/>
                <w:sz w:val="28"/>
                <w:szCs w:val="28"/>
              </w:rPr>
            </w:pPr>
            <w:r>
              <w:rPr>
                <w:noProof/>
                <w:sz w:val="28"/>
                <w:szCs w:val="28"/>
                <w:lang w:val="en-AU" w:eastAsia="en-AU"/>
              </w:rPr>
              <w:drawing>
                <wp:anchor distT="0" distB="0" distL="114300" distR="114300" simplePos="0" relativeHeight="251659264" behindDoc="0" locked="0" layoutInCell="1" allowOverlap="1">
                  <wp:simplePos x="0" y="0"/>
                  <wp:positionH relativeFrom="column">
                    <wp:posOffset>254635</wp:posOffset>
                  </wp:positionH>
                  <wp:positionV relativeFrom="paragraph">
                    <wp:posOffset>34290</wp:posOffset>
                  </wp:positionV>
                  <wp:extent cx="833755" cy="1000125"/>
                  <wp:effectExtent l="19050" t="0" r="4445" b="0"/>
                  <wp:wrapNone/>
                  <wp:docPr id="5" name="Picture 439"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descr="Logo"/>
                          <pic:cNvPicPr>
                            <a:picLocks noChangeAspect="1" noChangeArrowheads="1"/>
                          </pic:cNvPicPr>
                        </pic:nvPicPr>
                        <pic:blipFill>
                          <a:blip r:embed="rId5" cstate="screen"/>
                          <a:srcRect/>
                          <a:stretch>
                            <a:fillRect/>
                          </a:stretch>
                        </pic:blipFill>
                        <pic:spPr bwMode="auto">
                          <a:xfrm>
                            <a:off x="0" y="0"/>
                            <a:ext cx="833755" cy="1000125"/>
                          </a:xfrm>
                          <a:prstGeom prst="rect">
                            <a:avLst/>
                          </a:prstGeom>
                          <a:noFill/>
                          <a:ln w="9525">
                            <a:noFill/>
                            <a:miter lim="800000"/>
                            <a:headEnd/>
                            <a:tailEnd/>
                          </a:ln>
                        </pic:spPr>
                      </pic:pic>
                    </a:graphicData>
                  </a:graphic>
                </wp:anchor>
              </w:drawing>
            </w:r>
            <w:r w:rsidRPr="00CD2104">
              <w:rPr>
                <w:rFonts w:ascii="Verdana" w:hAnsi="Verdana"/>
                <w:b/>
                <w:sz w:val="28"/>
                <w:szCs w:val="28"/>
              </w:rPr>
              <w:t>Good Shepherd Lutheran College</w:t>
            </w:r>
          </w:p>
          <w:p w:rsidR="00232F78" w:rsidRDefault="00232F78" w:rsidP="00341202">
            <w:pPr>
              <w:jc w:val="center"/>
              <w:rPr>
                <w:rFonts w:ascii="Verdana" w:hAnsi="Verdana"/>
                <w:b/>
                <w:sz w:val="32"/>
              </w:rPr>
            </w:pPr>
            <w:r w:rsidRPr="00A556CE">
              <w:rPr>
                <w:rFonts w:ascii="Verdana" w:hAnsi="Verdana"/>
                <w:b/>
                <w:sz w:val="32"/>
              </w:rPr>
              <w:t>Ass</w:t>
            </w:r>
            <w:r>
              <w:rPr>
                <w:rFonts w:ascii="Verdana" w:hAnsi="Verdana"/>
                <w:b/>
                <w:sz w:val="32"/>
              </w:rPr>
              <w:t>essment Task</w:t>
            </w:r>
          </w:p>
          <w:p w:rsidR="00232F78" w:rsidRDefault="00232F78" w:rsidP="00341202">
            <w:pPr>
              <w:jc w:val="center"/>
              <w:rPr>
                <w:rFonts w:ascii="Verdana" w:hAnsi="Verdana"/>
                <w:b/>
                <w:sz w:val="32"/>
              </w:rPr>
            </w:pPr>
            <w:r>
              <w:rPr>
                <w:rFonts w:ascii="Verdana" w:hAnsi="Verdana"/>
                <w:b/>
                <w:sz w:val="32"/>
              </w:rPr>
              <w:t xml:space="preserve">Cover </w:t>
            </w:r>
            <w:r w:rsidRPr="00A556CE">
              <w:rPr>
                <w:rFonts w:ascii="Verdana" w:hAnsi="Verdana"/>
                <w:b/>
                <w:sz w:val="32"/>
              </w:rPr>
              <w:t>Sheet</w:t>
            </w:r>
          </w:p>
          <w:p w:rsidR="00232F78" w:rsidRDefault="00232F78" w:rsidP="00341202">
            <w:pPr>
              <w:jc w:val="center"/>
              <w:rPr>
                <w:rFonts w:ascii="Verdana" w:hAnsi="Verdana"/>
                <w:b/>
                <w:sz w:val="32"/>
              </w:rPr>
            </w:pPr>
          </w:p>
          <w:p w:rsidR="00232F78" w:rsidRPr="002257AB" w:rsidRDefault="00232F78" w:rsidP="00341202">
            <w:pPr>
              <w:rPr>
                <w:rFonts w:ascii="Verdana" w:hAnsi="Verdana"/>
                <w:b/>
                <w:sz w:val="16"/>
                <w:szCs w:val="16"/>
              </w:rPr>
            </w:pPr>
          </w:p>
        </w:tc>
      </w:tr>
      <w:tr w:rsidR="00232F78" w:rsidRPr="00A556CE" w:rsidTr="00341202">
        <w:trPr>
          <w:trHeight w:val="419"/>
        </w:trPr>
        <w:tc>
          <w:tcPr>
            <w:tcW w:w="9892" w:type="dxa"/>
            <w:gridSpan w:val="3"/>
            <w:tcBorders>
              <w:bottom w:val="nil"/>
            </w:tcBorders>
            <w:shd w:val="clear" w:color="auto" w:fill="auto"/>
            <w:vAlign w:val="center"/>
          </w:tcPr>
          <w:p w:rsidR="00232F78" w:rsidRPr="0099448A" w:rsidRDefault="00232F78" w:rsidP="00341202">
            <w:pPr>
              <w:jc w:val="center"/>
              <w:rPr>
                <w:rFonts w:ascii="Verdana" w:hAnsi="Verdana"/>
                <w:b/>
                <w:i/>
                <w:u w:val="single"/>
              </w:rPr>
            </w:pPr>
            <w:r w:rsidRPr="0099448A">
              <w:rPr>
                <w:rFonts w:ascii="Verdana" w:hAnsi="Verdana"/>
                <w:b/>
                <w:i/>
                <w:u w:val="single"/>
              </w:rPr>
              <w:t>DETAILS</w:t>
            </w:r>
          </w:p>
        </w:tc>
      </w:tr>
      <w:tr w:rsidR="00232F78" w:rsidRPr="00A556CE" w:rsidTr="00341202">
        <w:trPr>
          <w:trHeight w:val="488"/>
        </w:trPr>
        <w:tc>
          <w:tcPr>
            <w:tcW w:w="9892" w:type="dxa"/>
            <w:gridSpan w:val="3"/>
            <w:tcBorders>
              <w:top w:val="nil"/>
              <w:bottom w:val="nil"/>
            </w:tcBorders>
            <w:shd w:val="clear" w:color="auto" w:fill="auto"/>
            <w:vAlign w:val="center"/>
          </w:tcPr>
          <w:p w:rsidR="00232F78" w:rsidRPr="00A556CE" w:rsidRDefault="00232F78" w:rsidP="00341202">
            <w:pPr>
              <w:rPr>
                <w:rFonts w:ascii="Verdana" w:hAnsi="Verdana"/>
                <w:b/>
                <w:i/>
              </w:rPr>
            </w:pPr>
            <w:r>
              <w:rPr>
                <w:rFonts w:ascii="Verdana" w:hAnsi="Verdana"/>
                <w:b/>
                <w:i/>
                <w:sz w:val="22"/>
              </w:rPr>
              <w:t xml:space="preserve">Title: </w:t>
            </w:r>
            <w:r w:rsidR="00A843B9">
              <w:rPr>
                <w:rFonts w:ascii="Verdana" w:hAnsi="Verdana"/>
                <w:i/>
                <w:sz w:val="20"/>
                <w:szCs w:val="20"/>
              </w:rPr>
              <w:t>Quadratic Function</w:t>
            </w:r>
            <w:r>
              <w:rPr>
                <w:rFonts w:ascii="Verdana" w:hAnsi="Verdana"/>
                <w:i/>
                <w:sz w:val="20"/>
                <w:szCs w:val="20"/>
              </w:rPr>
              <w:t xml:space="preserve"> Reflection Task</w:t>
            </w:r>
          </w:p>
        </w:tc>
      </w:tr>
      <w:tr w:rsidR="00232F78" w:rsidRPr="00A556CE" w:rsidTr="00341202">
        <w:trPr>
          <w:trHeight w:val="462"/>
        </w:trPr>
        <w:tc>
          <w:tcPr>
            <w:tcW w:w="3652" w:type="dxa"/>
            <w:tcBorders>
              <w:top w:val="nil"/>
              <w:bottom w:val="nil"/>
              <w:right w:val="nil"/>
            </w:tcBorders>
            <w:shd w:val="clear" w:color="auto" w:fill="FFFFFF" w:themeFill="background1"/>
            <w:vAlign w:val="center"/>
          </w:tcPr>
          <w:p w:rsidR="00232F78" w:rsidRPr="00DA3565" w:rsidRDefault="00232F78" w:rsidP="00341202">
            <w:pPr>
              <w:tabs>
                <w:tab w:val="left" w:pos="2309"/>
              </w:tabs>
              <w:rPr>
                <w:rFonts w:ascii="Verdana" w:hAnsi="Verdana"/>
                <w:i/>
                <w:sz w:val="20"/>
                <w:szCs w:val="20"/>
              </w:rPr>
            </w:pPr>
            <w:r w:rsidRPr="00AD7936">
              <w:rPr>
                <w:rFonts w:ascii="Verdana" w:hAnsi="Verdana"/>
                <w:b/>
                <w:i/>
                <w:sz w:val="22"/>
              </w:rPr>
              <w:t>Teacher:</w:t>
            </w:r>
            <w:r>
              <w:rPr>
                <w:rFonts w:ascii="Verdana" w:hAnsi="Verdana"/>
                <w:b/>
                <w:i/>
                <w:sz w:val="22"/>
              </w:rPr>
              <w:t xml:space="preserve"> </w:t>
            </w:r>
            <w:proofErr w:type="spellStart"/>
            <w:r w:rsidR="00A843B9">
              <w:rPr>
                <w:rFonts w:ascii="Verdana" w:hAnsi="Verdana"/>
                <w:i/>
                <w:sz w:val="20"/>
                <w:szCs w:val="20"/>
              </w:rPr>
              <w:t>Pushpa</w:t>
            </w:r>
            <w:proofErr w:type="spellEnd"/>
            <w:r w:rsidR="00A843B9">
              <w:rPr>
                <w:rFonts w:ascii="Verdana" w:hAnsi="Verdana"/>
                <w:i/>
                <w:sz w:val="20"/>
                <w:szCs w:val="20"/>
              </w:rPr>
              <w:t xml:space="preserve"> </w:t>
            </w:r>
            <w:proofErr w:type="spellStart"/>
            <w:r w:rsidR="00A843B9">
              <w:rPr>
                <w:rFonts w:ascii="Verdana" w:hAnsi="Verdana"/>
                <w:i/>
                <w:sz w:val="20"/>
                <w:szCs w:val="20"/>
              </w:rPr>
              <w:t>Choudhary</w:t>
            </w:r>
            <w:proofErr w:type="spellEnd"/>
          </w:p>
        </w:tc>
        <w:tc>
          <w:tcPr>
            <w:tcW w:w="4394" w:type="dxa"/>
            <w:tcBorders>
              <w:top w:val="nil"/>
              <w:left w:val="nil"/>
              <w:bottom w:val="nil"/>
              <w:right w:val="nil"/>
            </w:tcBorders>
            <w:shd w:val="clear" w:color="auto" w:fill="FFFFFF" w:themeFill="background1"/>
            <w:vAlign w:val="center"/>
          </w:tcPr>
          <w:p w:rsidR="00232F78" w:rsidRPr="00AD7936" w:rsidRDefault="00232F78" w:rsidP="00341202">
            <w:pPr>
              <w:tabs>
                <w:tab w:val="left" w:pos="2309"/>
              </w:tabs>
              <w:rPr>
                <w:rFonts w:ascii="Verdana" w:hAnsi="Verdana"/>
                <w:b/>
                <w:i/>
              </w:rPr>
            </w:pPr>
            <w:r w:rsidRPr="00AD7936">
              <w:rPr>
                <w:rFonts w:ascii="Verdana" w:hAnsi="Verdana"/>
                <w:b/>
                <w:i/>
              </w:rPr>
              <w:t>S</w:t>
            </w:r>
            <w:r>
              <w:rPr>
                <w:rFonts w:ascii="Verdana" w:hAnsi="Verdana"/>
                <w:b/>
                <w:i/>
              </w:rPr>
              <w:t>tudent Name:</w:t>
            </w:r>
          </w:p>
        </w:tc>
        <w:tc>
          <w:tcPr>
            <w:tcW w:w="1846" w:type="dxa"/>
            <w:tcBorders>
              <w:top w:val="nil"/>
              <w:left w:val="nil"/>
              <w:bottom w:val="nil"/>
            </w:tcBorders>
            <w:shd w:val="clear" w:color="auto" w:fill="FFFFFF" w:themeFill="background1"/>
            <w:vAlign w:val="center"/>
          </w:tcPr>
          <w:p w:rsidR="00232F78" w:rsidRPr="009B0C40" w:rsidRDefault="00232F78" w:rsidP="00341202">
            <w:pPr>
              <w:tabs>
                <w:tab w:val="left" w:pos="2309"/>
              </w:tabs>
              <w:rPr>
                <w:rFonts w:ascii="Verdana" w:hAnsi="Verdana"/>
                <w:i/>
                <w:sz w:val="20"/>
                <w:szCs w:val="20"/>
              </w:rPr>
            </w:pPr>
            <w:r>
              <w:rPr>
                <w:rFonts w:ascii="Verdana" w:hAnsi="Verdana"/>
                <w:b/>
                <w:i/>
              </w:rPr>
              <w:t>Class:</w:t>
            </w:r>
          </w:p>
        </w:tc>
      </w:tr>
      <w:tr w:rsidR="00232F78" w:rsidRPr="00A556CE" w:rsidTr="00341202">
        <w:trPr>
          <w:trHeight w:val="924"/>
        </w:trPr>
        <w:tc>
          <w:tcPr>
            <w:tcW w:w="3652" w:type="dxa"/>
            <w:tcBorders>
              <w:top w:val="nil"/>
              <w:bottom w:val="single" w:sz="12" w:space="0" w:color="auto"/>
              <w:right w:val="nil"/>
            </w:tcBorders>
            <w:shd w:val="clear" w:color="auto" w:fill="FFFFFF" w:themeFill="background1"/>
            <w:vAlign w:val="center"/>
          </w:tcPr>
          <w:p w:rsidR="00232F78" w:rsidRDefault="00232F78" w:rsidP="00341202">
            <w:pPr>
              <w:tabs>
                <w:tab w:val="left" w:pos="2309"/>
              </w:tabs>
              <w:rPr>
                <w:rFonts w:ascii="Verdana" w:hAnsi="Verdana"/>
                <w:i/>
                <w:sz w:val="20"/>
              </w:rPr>
            </w:pPr>
            <w:r w:rsidRPr="00DA3565">
              <w:rPr>
                <w:rFonts w:ascii="Verdana" w:hAnsi="Verdana"/>
                <w:b/>
                <w:i/>
                <w:sz w:val="22"/>
              </w:rPr>
              <w:t>Date set:</w:t>
            </w:r>
            <w:r>
              <w:rPr>
                <w:rFonts w:ascii="Verdana" w:hAnsi="Verdana"/>
                <w:b/>
                <w:i/>
                <w:sz w:val="22"/>
              </w:rPr>
              <w:t xml:space="preserve"> </w:t>
            </w:r>
            <w:r>
              <w:rPr>
                <w:rFonts w:ascii="Verdana" w:hAnsi="Verdana"/>
                <w:i/>
                <w:sz w:val="20"/>
              </w:rPr>
              <w:t>13.09.2011</w:t>
            </w:r>
          </w:p>
          <w:p w:rsidR="00232F78" w:rsidRPr="00DA3565" w:rsidRDefault="00232F78" w:rsidP="00341202">
            <w:pPr>
              <w:tabs>
                <w:tab w:val="left" w:pos="2309"/>
              </w:tabs>
              <w:rPr>
                <w:rFonts w:ascii="Verdana" w:hAnsi="Verdana"/>
                <w:i/>
                <w:sz w:val="20"/>
                <w:szCs w:val="20"/>
              </w:rPr>
            </w:pPr>
            <w:r>
              <w:rPr>
                <w:rFonts w:ascii="Verdana" w:hAnsi="Verdana"/>
                <w:i/>
                <w:sz w:val="20"/>
              </w:rPr>
              <w:t xml:space="preserve">                </w:t>
            </w:r>
          </w:p>
        </w:tc>
        <w:tc>
          <w:tcPr>
            <w:tcW w:w="6240" w:type="dxa"/>
            <w:gridSpan w:val="2"/>
            <w:tcBorders>
              <w:top w:val="nil"/>
              <w:left w:val="nil"/>
              <w:bottom w:val="single" w:sz="12" w:space="0" w:color="auto"/>
            </w:tcBorders>
            <w:shd w:val="clear" w:color="auto" w:fill="FFFFFF" w:themeFill="background1"/>
            <w:vAlign w:val="center"/>
          </w:tcPr>
          <w:p w:rsidR="00232F78" w:rsidRDefault="00232F78" w:rsidP="00341202">
            <w:pPr>
              <w:tabs>
                <w:tab w:val="left" w:pos="2309"/>
              </w:tabs>
              <w:rPr>
                <w:rFonts w:ascii="Verdana" w:hAnsi="Verdana"/>
                <w:i/>
                <w:sz w:val="20"/>
              </w:rPr>
            </w:pPr>
            <w:r w:rsidRPr="00DA3565">
              <w:rPr>
                <w:rFonts w:ascii="Verdana" w:hAnsi="Verdana"/>
                <w:b/>
                <w:i/>
                <w:sz w:val="22"/>
              </w:rPr>
              <w:t xml:space="preserve">Due date: </w:t>
            </w:r>
            <w:r w:rsidR="00A843B9">
              <w:rPr>
                <w:rFonts w:ascii="Verdana" w:hAnsi="Verdana"/>
                <w:i/>
                <w:sz w:val="20"/>
              </w:rPr>
              <w:t>19</w:t>
            </w:r>
            <w:r>
              <w:rPr>
                <w:rFonts w:ascii="Verdana" w:hAnsi="Verdana"/>
                <w:i/>
                <w:sz w:val="20"/>
              </w:rPr>
              <w:t>.09.2011</w:t>
            </w:r>
          </w:p>
          <w:p w:rsidR="00232F78" w:rsidRPr="00DA3565" w:rsidRDefault="00232F78" w:rsidP="00341202">
            <w:pPr>
              <w:tabs>
                <w:tab w:val="left" w:pos="2309"/>
              </w:tabs>
              <w:rPr>
                <w:rFonts w:ascii="Verdana" w:hAnsi="Verdana"/>
                <w:i/>
                <w:sz w:val="20"/>
              </w:rPr>
            </w:pPr>
            <w:r>
              <w:rPr>
                <w:rFonts w:ascii="Verdana" w:hAnsi="Verdana"/>
                <w:i/>
                <w:sz w:val="20"/>
              </w:rPr>
              <w:t xml:space="preserve">                 </w:t>
            </w:r>
          </w:p>
        </w:tc>
      </w:tr>
      <w:tr w:rsidR="00232F78" w:rsidRPr="00A556CE" w:rsidTr="00341202">
        <w:trPr>
          <w:trHeight w:val="419"/>
        </w:trPr>
        <w:tc>
          <w:tcPr>
            <w:tcW w:w="9892" w:type="dxa"/>
            <w:gridSpan w:val="3"/>
            <w:tcBorders>
              <w:top w:val="single" w:sz="12" w:space="0" w:color="auto"/>
              <w:bottom w:val="nil"/>
            </w:tcBorders>
            <w:shd w:val="clear" w:color="auto" w:fill="auto"/>
            <w:vAlign w:val="center"/>
          </w:tcPr>
          <w:p w:rsidR="00232F78" w:rsidRPr="0099448A" w:rsidRDefault="00232F78" w:rsidP="00341202">
            <w:pPr>
              <w:jc w:val="center"/>
              <w:rPr>
                <w:rFonts w:ascii="Verdana" w:hAnsi="Verdana"/>
                <w:b/>
                <w:i/>
                <w:u w:val="single"/>
              </w:rPr>
            </w:pPr>
            <w:r w:rsidRPr="0099448A">
              <w:rPr>
                <w:rFonts w:ascii="Verdana" w:hAnsi="Verdana"/>
                <w:b/>
                <w:i/>
                <w:u w:val="single"/>
              </w:rPr>
              <w:t xml:space="preserve">PURPOSE </w:t>
            </w:r>
            <w:r>
              <w:rPr>
                <w:rFonts w:ascii="Verdana" w:hAnsi="Verdana"/>
                <w:b/>
                <w:i/>
                <w:u w:val="single"/>
              </w:rPr>
              <w:t>&amp;</w:t>
            </w:r>
            <w:r w:rsidRPr="0099448A">
              <w:rPr>
                <w:rFonts w:ascii="Verdana" w:hAnsi="Verdana"/>
                <w:b/>
                <w:i/>
                <w:u w:val="single"/>
              </w:rPr>
              <w:t xml:space="preserve"> BACKGROUND </w:t>
            </w:r>
            <w:r>
              <w:rPr>
                <w:rFonts w:ascii="Verdana" w:hAnsi="Verdana"/>
                <w:b/>
                <w:i/>
                <w:u w:val="single"/>
              </w:rPr>
              <w:t>OF</w:t>
            </w:r>
            <w:r w:rsidRPr="0099448A">
              <w:rPr>
                <w:rFonts w:ascii="Verdana" w:hAnsi="Verdana"/>
                <w:b/>
                <w:i/>
                <w:u w:val="single"/>
              </w:rPr>
              <w:t xml:space="preserve"> AS</w:t>
            </w:r>
            <w:r>
              <w:rPr>
                <w:rFonts w:ascii="Verdana" w:hAnsi="Verdana"/>
                <w:b/>
                <w:i/>
                <w:u w:val="single"/>
              </w:rPr>
              <w:t xml:space="preserve"> </w:t>
            </w:r>
            <w:r w:rsidRPr="0099448A">
              <w:rPr>
                <w:rFonts w:ascii="Verdana" w:hAnsi="Verdana"/>
                <w:b/>
                <w:i/>
                <w:u w:val="single"/>
              </w:rPr>
              <w:t>SESSMENT TASK</w:t>
            </w:r>
          </w:p>
        </w:tc>
      </w:tr>
      <w:tr w:rsidR="00232F78" w:rsidRPr="00A556CE" w:rsidTr="00341202">
        <w:trPr>
          <w:trHeight w:val="1654"/>
        </w:trPr>
        <w:tc>
          <w:tcPr>
            <w:tcW w:w="9892" w:type="dxa"/>
            <w:gridSpan w:val="3"/>
            <w:tcBorders>
              <w:top w:val="nil"/>
              <w:bottom w:val="single" w:sz="12" w:space="0" w:color="auto"/>
            </w:tcBorders>
            <w:shd w:val="clear" w:color="auto" w:fill="auto"/>
          </w:tcPr>
          <w:p w:rsidR="00232F78" w:rsidRDefault="00232F78" w:rsidP="00341202">
            <w:pPr>
              <w:ind w:left="360"/>
              <w:jc w:val="center"/>
              <w:rPr>
                <w:rFonts w:ascii="Verdana" w:hAnsi="Verdana" w:cstheme="minorHAnsi"/>
              </w:rPr>
            </w:pPr>
            <w:r w:rsidRPr="00BC3312">
              <w:rPr>
                <w:rFonts w:ascii="Verdana" w:hAnsi="Verdana" w:cstheme="minorHAnsi"/>
                <w:sz w:val="22"/>
              </w:rPr>
              <w:t xml:space="preserve">Students have had the </w:t>
            </w:r>
            <w:r w:rsidRPr="00DA3565">
              <w:rPr>
                <w:rFonts w:ascii="Verdana" w:hAnsi="Verdana" w:cstheme="minorHAnsi"/>
                <w:sz w:val="22"/>
              </w:rPr>
              <w:t>opportunity in class to explore</w:t>
            </w:r>
            <w:r w:rsidR="00A843B9">
              <w:rPr>
                <w:rFonts w:ascii="Verdana" w:hAnsi="Verdana" w:cstheme="minorHAnsi"/>
                <w:sz w:val="22"/>
              </w:rPr>
              <w:t xml:space="preserve"> the concepts of Quadratic function</w:t>
            </w:r>
            <w:r w:rsidRPr="00DA3565">
              <w:rPr>
                <w:rFonts w:ascii="Verdana" w:hAnsi="Verdana" w:cstheme="minorHAnsi"/>
                <w:sz w:val="22"/>
              </w:rPr>
              <w:t xml:space="preserve">.  As an extension to this they are required to </w:t>
            </w:r>
            <w:r>
              <w:rPr>
                <w:rFonts w:ascii="Verdana" w:hAnsi="Verdana" w:cstheme="minorHAnsi"/>
                <w:sz w:val="22"/>
              </w:rPr>
              <w:t>complete a refle</w:t>
            </w:r>
            <w:r w:rsidR="00A843B9">
              <w:rPr>
                <w:rFonts w:ascii="Verdana" w:hAnsi="Verdana" w:cstheme="minorHAnsi"/>
                <w:sz w:val="22"/>
              </w:rPr>
              <w:t>ction task</w:t>
            </w:r>
            <w:r>
              <w:rPr>
                <w:rFonts w:ascii="Verdana" w:hAnsi="Verdana" w:cstheme="minorHAnsi"/>
                <w:sz w:val="22"/>
              </w:rPr>
              <w:t>.</w:t>
            </w:r>
          </w:p>
          <w:p w:rsidR="00232F78" w:rsidRPr="00A556CE" w:rsidRDefault="00232F78" w:rsidP="00341202">
            <w:pPr>
              <w:ind w:left="360"/>
              <w:jc w:val="center"/>
            </w:pPr>
          </w:p>
        </w:tc>
      </w:tr>
      <w:tr w:rsidR="00232F78" w:rsidRPr="00A556CE" w:rsidTr="00341202">
        <w:trPr>
          <w:trHeight w:val="419"/>
        </w:trPr>
        <w:tc>
          <w:tcPr>
            <w:tcW w:w="9892" w:type="dxa"/>
            <w:gridSpan w:val="3"/>
            <w:tcBorders>
              <w:top w:val="single" w:sz="12" w:space="0" w:color="auto"/>
              <w:bottom w:val="nil"/>
            </w:tcBorders>
            <w:shd w:val="clear" w:color="auto" w:fill="auto"/>
            <w:vAlign w:val="center"/>
          </w:tcPr>
          <w:p w:rsidR="00232F78" w:rsidRPr="0099448A" w:rsidRDefault="00232F78" w:rsidP="00341202">
            <w:pPr>
              <w:jc w:val="center"/>
              <w:rPr>
                <w:rFonts w:ascii="Verdana" w:hAnsi="Verdana"/>
                <w:b/>
                <w:i/>
                <w:u w:val="single"/>
              </w:rPr>
            </w:pPr>
            <w:r>
              <w:rPr>
                <w:rFonts w:ascii="Verdana" w:hAnsi="Verdana"/>
                <w:b/>
                <w:i/>
                <w:u w:val="single"/>
              </w:rPr>
              <w:t>DESCRIPTION OF</w:t>
            </w:r>
            <w:r w:rsidRPr="0099448A">
              <w:rPr>
                <w:rFonts w:ascii="Verdana" w:hAnsi="Verdana"/>
                <w:b/>
                <w:i/>
                <w:u w:val="single"/>
              </w:rPr>
              <w:t xml:space="preserve"> ASSESSMENT TASK</w:t>
            </w:r>
          </w:p>
        </w:tc>
      </w:tr>
      <w:tr w:rsidR="00232F78" w:rsidRPr="00A556CE" w:rsidTr="00341202">
        <w:trPr>
          <w:trHeight w:val="2895"/>
        </w:trPr>
        <w:tc>
          <w:tcPr>
            <w:tcW w:w="9892" w:type="dxa"/>
            <w:gridSpan w:val="3"/>
            <w:tcBorders>
              <w:top w:val="nil"/>
              <w:bottom w:val="single" w:sz="12" w:space="0" w:color="auto"/>
            </w:tcBorders>
            <w:shd w:val="clear" w:color="auto" w:fill="auto"/>
          </w:tcPr>
          <w:p w:rsidR="00232F78" w:rsidRDefault="00232F78" w:rsidP="00341202"/>
          <w:p w:rsidR="00232F78" w:rsidRPr="00BC3312" w:rsidRDefault="00232F78" w:rsidP="00341202">
            <w:pPr>
              <w:rPr>
                <w:rFonts w:ascii="Verdana" w:hAnsi="Verdana"/>
              </w:rPr>
            </w:pPr>
            <w:r w:rsidRPr="00BC3312">
              <w:rPr>
                <w:rFonts w:ascii="Verdana" w:hAnsi="Verdana"/>
                <w:sz w:val="22"/>
              </w:rPr>
              <w:t xml:space="preserve">Work through the instructions attached, showing all </w:t>
            </w:r>
            <w:proofErr w:type="gramStart"/>
            <w:r w:rsidRPr="00BC3312">
              <w:rPr>
                <w:rFonts w:ascii="Verdana" w:hAnsi="Verdana"/>
                <w:sz w:val="22"/>
              </w:rPr>
              <w:t>your</w:t>
            </w:r>
            <w:proofErr w:type="gramEnd"/>
            <w:r w:rsidRPr="00BC3312">
              <w:rPr>
                <w:rFonts w:ascii="Verdana" w:hAnsi="Verdana"/>
                <w:sz w:val="22"/>
              </w:rPr>
              <w:t xml:space="preserve"> working out and solutions.</w:t>
            </w:r>
          </w:p>
          <w:p w:rsidR="00232F78" w:rsidRPr="00BC3312" w:rsidRDefault="00232F78" w:rsidP="00341202">
            <w:pPr>
              <w:rPr>
                <w:rFonts w:ascii="Verdana" w:hAnsi="Verdana"/>
              </w:rPr>
            </w:pPr>
          </w:p>
          <w:p w:rsidR="00232F78" w:rsidRPr="00E96488" w:rsidRDefault="00232F78" w:rsidP="00341202">
            <w:r w:rsidRPr="00BC3312">
              <w:rPr>
                <w:rFonts w:ascii="Verdana" w:hAnsi="Verdana"/>
                <w:sz w:val="22"/>
              </w:rPr>
              <w:t>Work must be presented in a neat and ordered way.</w:t>
            </w:r>
          </w:p>
        </w:tc>
      </w:tr>
      <w:tr w:rsidR="00232F78" w:rsidRPr="0037338E" w:rsidTr="00341202">
        <w:trPr>
          <w:trHeight w:val="448"/>
        </w:trPr>
        <w:tc>
          <w:tcPr>
            <w:tcW w:w="9892" w:type="dxa"/>
            <w:gridSpan w:val="3"/>
            <w:tcBorders>
              <w:top w:val="single" w:sz="12" w:space="0" w:color="auto"/>
              <w:bottom w:val="nil"/>
            </w:tcBorders>
            <w:shd w:val="clear" w:color="auto" w:fill="auto"/>
            <w:vAlign w:val="center"/>
          </w:tcPr>
          <w:p w:rsidR="00232F78" w:rsidRPr="0099448A" w:rsidRDefault="00232F78" w:rsidP="00341202">
            <w:pPr>
              <w:jc w:val="center"/>
              <w:rPr>
                <w:rFonts w:cs="Arial"/>
                <w:u w:val="single"/>
              </w:rPr>
            </w:pPr>
            <w:r w:rsidRPr="0099448A">
              <w:rPr>
                <w:rFonts w:ascii="Verdana" w:hAnsi="Verdana"/>
                <w:b/>
                <w:i/>
                <w:u w:val="single"/>
              </w:rPr>
              <w:t>ASSESSMENT CRITERIA</w:t>
            </w:r>
          </w:p>
        </w:tc>
      </w:tr>
      <w:tr w:rsidR="00232F78" w:rsidRPr="00A556CE" w:rsidTr="00341202">
        <w:trPr>
          <w:trHeight w:val="1104"/>
        </w:trPr>
        <w:tc>
          <w:tcPr>
            <w:tcW w:w="9892" w:type="dxa"/>
            <w:gridSpan w:val="3"/>
            <w:tcBorders>
              <w:top w:val="nil"/>
              <w:bottom w:val="nil"/>
            </w:tcBorders>
            <w:shd w:val="clear" w:color="auto" w:fill="auto"/>
          </w:tcPr>
          <w:p w:rsidR="00232F78" w:rsidRDefault="00232F78" w:rsidP="00341202">
            <w:pPr>
              <w:rPr>
                <w:color w:val="FF0000"/>
              </w:rPr>
            </w:pPr>
          </w:p>
          <w:p w:rsidR="00232F78" w:rsidRDefault="00232F78" w:rsidP="00341202">
            <w:pPr>
              <w:rPr>
                <w:rFonts w:ascii="Verdana" w:hAnsi="Verdana"/>
              </w:rPr>
            </w:pPr>
            <w:r>
              <w:rPr>
                <w:rFonts w:ascii="Verdana" w:hAnsi="Verdana"/>
                <w:sz w:val="22"/>
              </w:rPr>
              <w:t>Criterion C2</w:t>
            </w:r>
          </w:p>
          <w:p w:rsidR="00232F78" w:rsidRDefault="00232F78" w:rsidP="00341202">
            <w:pPr>
              <w:rPr>
                <w:rFonts w:ascii="Verdana" w:hAnsi="Verdana"/>
              </w:rPr>
            </w:pPr>
            <w:r>
              <w:rPr>
                <w:rFonts w:ascii="Verdana" w:hAnsi="Verdana"/>
                <w:sz w:val="22"/>
              </w:rPr>
              <w:t>Criterion D1&amp; 2</w:t>
            </w:r>
          </w:p>
          <w:p w:rsidR="00232F78" w:rsidRDefault="00232F78" w:rsidP="00341202">
            <w:pPr>
              <w:rPr>
                <w:rFonts w:ascii="Verdana" w:hAnsi="Verdana"/>
              </w:rPr>
            </w:pPr>
          </w:p>
          <w:p w:rsidR="00232F78" w:rsidRDefault="00232F78" w:rsidP="00341202">
            <w:pPr>
              <w:rPr>
                <w:rFonts w:ascii="Verdana" w:hAnsi="Verdana"/>
              </w:rPr>
            </w:pPr>
          </w:p>
          <w:p w:rsidR="00232F78" w:rsidRDefault="00232F78" w:rsidP="00341202">
            <w:pPr>
              <w:rPr>
                <w:rFonts w:ascii="Verdana" w:hAnsi="Verdana"/>
              </w:rPr>
            </w:pPr>
          </w:p>
          <w:p w:rsidR="00232F78" w:rsidRDefault="00232F78" w:rsidP="00341202">
            <w:pPr>
              <w:rPr>
                <w:rFonts w:ascii="Verdana" w:hAnsi="Verdana"/>
              </w:rPr>
            </w:pPr>
          </w:p>
          <w:p w:rsidR="00232F78" w:rsidRDefault="00232F78" w:rsidP="00341202">
            <w:pPr>
              <w:rPr>
                <w:rFonts w:ascii="Verdana" w:hAnsi="Verdana"/>
              </w:rPr>
            </w:pPr>
          </w:p>
          <w:p w:rsidR="00232F78" w:rsidRPr="00BC3312" w:rsidRDefault="00232F78" w:rsidP="00341202">
            <w:pPr>
              <w:rPr>
                <w:rFonts w:ascii="Verdana" w:hAnsi="Verdana"/>
              </w:rPr>
            </w:pPr>
          </w:p>
          <w:p w:rsidR="00232F78" w:rsidRPr="00A556CE" w:rsidRDefault="00232F78" w:rsidP="00341202">
            <w:pPr>
              <w:rPr>
                <w:rFonts w:cs="Arial"/>
              </w:rPr>
            </w:pPr>
          </w:p>
        </w:tc>
      </w:tr>
    </w:tbl>
    <w:p w:rsidR="00232F78" w:rsidRDefault="00232F78" w:rsidP="00232F78">
      <w:pPr>
        <w:pStyle w:val="Captiontext"/>
        <w:jc w:val="center"/>
        <w:rPr>
          <w:iCs/>
        </w:rPr>
      </w:pPr>
    </w:p>
    <w:p w:rsidR="00232F78" w:rsidRDefault="00232F78" w:rsidP="00232F78">
      <w:pPr>
        <w:pStyle w:val="Captiontext"/>
        <w:jc w:val="center"/>
        <w:rPr>
          <w:iCs/>
        </w:rPr>
      </w:pPr>
    </w:p>
    <w:p w:rsidR="00232F78" w:rsidRDefault="00232F78" w:rsidP="00232F78">
      <w:pPr>
        <w:pStyle w:val="Captiontext"/>
        <w:jc w:val="center"/>
        <w:rPr>
          <w:iCs/>
        </w:rPr>
      </w:pPr>
    </w:p>
    <w:p w:rsidR="00DA205D" w:rsidRDefault="00DA205D" w:rsidP="00232F78">
      <w:pPr>
        <w:pStyle w:val="Captiontext"/>
        <w:jc w:val="left"/>
        <w:rPr>
          <w:rFonts w:ascii="Times New Roman" w:hAnsi="Times New Roman"/>
          <w:b/>
          <w:i w:val="0"/>
          <w:iCs/>
          <w:sz w:val="28"/>
          <w:szCs w:val="24"/>
        </w:rPr>
      </w:pPr>
    </w:p>
    <w:p w:rsidR="00A843B9" w:rsidRDefault="00A843B9" w:rsidP="00A843B9">
      <w:pPr>
        <w:pStyle w:val="Normal0"/>
      </w:pPr>
      <w:r>
        <w:rPr>
          <w:b/>
          <w:bCs/>
        </w:rPr>
        <w:t>Investigating quadratic functions</w:t>
      </w:r>
    </w:p>
    <w:p w:rsidR="00A843B9" w:rsidRDefault="00A843B9" w:rsidP="00A843B9">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b/>
          <w:bCs/>
        </w:rPr>
        <w:tab/>
      </w:r>
      <w:r>
        <w:t>For this report, you will be examining quadratic graphs and how certain operations can change the shape or the appearance of the graphs. You will be expected to demonstrate your understanding of these changes by writing a report explaining clearly what has happened.</w:t>
      </w:r>
    </w:p>
    <w:p w:rsidR="00A843B9" w:rsidRDefault="00A843B9" w:rsidP="00A843B9">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b/>
        <w:t xml:space="preserve">Your report should be a reasoned piece of mathematical writing where all changes are described clearly, accurately, and concisely. You must also explain why these changes take place. You will be expected to use tables, graphs and any other diagrams you feel necessary to back up your explanations. You should be using a range of technology, including graphic software on </w:t>
      </w:r>
      <w:proofErr w:type="gramStart"/>
      <w:r>
        <w:t>the        I</w:t>
      </w:r>
      <w:proofErr w:type="gramEnd"/>
      <w:r>
        <w:t xml:space="preserve"> pad.</w:t>
      </w:r>
    </w:p>
    <w:p w:rsidR="00A843B9" w:rsidRDefault="00A843B9" w:rsidP="00A843B9">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b/>
        <w:t>You must investigate each pattern and explain the reasons for the patterns.</w:t>
      </w:r>
    </w:p>
    <w:p w:rsidR="00A843B9" w:rsidRDefault="00A843B9" w:rsidP="00A843B9">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b/>
      </w:r>
      <w:r>
        <w:rPr>
          <w:b/>
          <w:bCs/>
        </w:rPr>
        <w:t>Procedure</w:t>
      </w:r>
    </w:p>
    <w:p w:rsidR="00A843B9" w:rsidRDefault="00A843B9" w:rsidP="00A843B9">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1.</w:t>
      </w:r>
      <w:r>
        <w:tab/>
        <w:t>Sketch the graphs of:</w:t>
      </w:r>
    </w:p>
    <w:p w:rsidR="00A843B9" w:rsidRDefault="00A843B9" w:rsidP="00A843B9">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w:t>
      </w:r>
      <w:r>
        <w:tab/>
      </w:r>
      <w:r>
        <w:rPr>
          <w:noProof/>
        </w:rPr>
        <w:drawing>
          <wp:inline distT="0" distB="0" distL="0" distR="0">
            <wp:extent cx="428625" cy="228600"/>
            <wp:effectExtent l="19050" t="0" r="9525"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28625" cy="228600"/>
                    </a:xfrm>
                    <a:prstGeom prst="rect">
                      <a:avLst/>
                    </a:prstGeom>
                    <a:noFill/>
                    <a:ln w="9525">
                      <a:noFill/>
                      <a:miter lim="800000"/>
                      <a:headEnd/>
                      <a:tailEnd/>
                    </a:ln>
                  </pic:spPr>
                </pic:pic>
              </a:graphicData>
            </a:graphic>
          </wp:inline>
        </w:drawing>
      </w:r>
    </w:p>
    <w:p w:rsidR="00A843B9" w:rsidRDefault="00A843B9" w:rsidP="00A843B9">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(b)</w:t>
      </w:r>
      <w:r>
        <w:tab/>
      </w:r>
      <w:r>
        <w:rPr>
          <w:noProof/>
        </w:rPr>
        <w:drawing>
          <wp:inline distT="0" distB="0" distL="0" distR="0">
            <wp:extent cx="657225" cy="228600"/>
            <wp:effectExtent l="19050" t="0" r="9525" b="0"/>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657225" cy="228600"/>
                    </a:xfrm>
                    <a:prstGeom prst="rect">
                      <a:avLst/>
                    </a:prstGeom>
                    <a:noFill/>
                    <a:ln w="9525">
                      <a:noFill/>
                      <a:miter lim="800000"/>
                      <a:headEnd/>
                      <a:tailEnd/>
                    </a:ln>
                  </pic:spPr>
                </pic:pic>
              </a:graphicData>
            </a:graphic>
          </wp:inline>
        </w:drawing>
      </w:r>
    </w:p>
    <w:p w:rsidR="00A843B9" w:rsidRDefault="00A843B9" w:rsidP="00A843B9">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(c)</w:t>
      </w:r>
      <w:r>
        <w:tab/>
      </w:r>
      <w:r>
        <w:rPr>
          <w:noProof/>
        </w:rPr>
        <w:drawing>
          <wp:inline distT="0" distB="0" distL="0" distR="0">
            <wp:extent cx="657225" cy="228600"/>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657225" cy="228600"/>
                    </a:xfrm>
                    <a:prstGeom prst="rect">
                      <a:avLst/>
                    </a:prstGeom>
                    <a:noFill/>
                    <a:ln w="9525">
                      <a:noFill/>
                      <a:miter lim="800000"/>
                      <a:headEnd/>
                      <a:tailEnd/>
                    </a:ln>
                  </pic:spPr>
                </pic:pic>
              </a:graphicData>
            </a:graphic>
          </wp:inline>
        </w:drawing>
      </w:r>
    </w:p>
    <w:p w:rsidR="00A843B9" w:rsidRDefault="00A843B9" w:rsidP="00A843B9">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What do you notice? How was the axis of symmetry affected? Generalize the pattern that you notice from this step of the investigation.</w:t>
      </w:r>
    </w:p>
    <w:p w:rsidR="00A843B9" w:rsidRDefault="00A843B9" w:rsidP="00A843B9">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w:t>
      </w:r>
    </w:p>
    <w:p w:rsidR="00A843B9" w:rsidRDefault="00A843B9" w:rsidP="00A843B9">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2.</w:t>
      </w:r>
      <w:r>
        <w:tab/>
        <w:t>Sketch the graphs of:</w:t>
      </w:r>
    </w:p>
    <w:p w:rsidR="00A843B9" w:rsidRDefault="00A843B9" w:rsidP="00A843B9">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w:t>
      </w:r>
      <w:r>
        <w:tab/>
      </w:r>
      <w:r>
        <w:rPr>
          <w:noProof/>
        </w:rPr>
        <w:drawing>
          <wp:inline distT="0" distB="0" distL="0" distR="0">
            <wp:extent cx="428625" cy="22860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428625" cy="228600"/>
                    </a:xfrm>
                    <a:prstGeom prst="rect">
                      <a:avLst/>
                    </a:prstGeom>
                    <a:noFill/>
                    <a:ln w="9525">
                      <a:noFill/>
                      <a:miter lim="800000"/>
                      <a:headEnd/>
                      <a:tailEnd/>
                    </a:ln>
                  </pic:spPr>
                </pic:pic>
              </a:graphicData>
            </a:graphic>
          </wp:inline>
        </w:drawing>
      </w:r>
    </w:p>
    <w:p w:rsidR="00A843B9" w:rsidRDefault="00A843B9" w:rsidP="00A843B9">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(b)</w:t>
      </w:r>
      <w:r>
        <w:tab/>
      </w:r>
      <w:r>
        <w:rPr>
          <w:noProof/>
        </w:rPr>
        <w:drawing>
          <wp:inline distT="0" distB="0" distL="0" distR="0">
            <wp:extent cx="723900" cy="238125"/>
            <wp:effectExtent l="1905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723900" cy="238125"/>
                    </a:xfrm>
                    <a:prstGeom prst="rect">
                      <a:avLst/>
                    </a:prstGeom>
                    <a:noFill/>
                    <a:ln w="9525">
                      <a:noFill/>
                      <a:miter lim="800000"/>
                      <a:headEnd/>
                      <a:tailEnd/>
                    </a:ln>
                  </pic:spPr>
                </pic:pic>
              </a:graphicData>
            </a:graphic>
          </wp:inline>
        </w:drawing>
      </w:r>
    </w:p>
    <w:p w:rsidR="00A843B9" w:rsidRDefault="00A843B9" w:rsidP="00A843B9">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(c)</w:t>
      </w:r>
      <w:r>
        <w:tab/>
      </w:r>
      <w:r>
        <w:rPr>
          <w:noProof/>
        </w:rPr>
        <w:drawing>
          <wp:inline distT="0" distB="0" distL="0" distR="0">
            <wp:extent cx="723900" cy="238125"/>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srcRect/>
                    <a:stretch>
                      <a:fillRect/>
                    </a:stretch>
                  </pic:blipFill>
                  <pic:spPr bwMode="auto">
                    <a:xfrm>
                      <a:off x="0" y="0"/>
                      <a:ext cx="723900" cy="238125"/>
                    </a:xfrm>
                    <a:prstGeom prst="rect">
                      <a:avLst/>
                    </a:prstGeom>
                    <a:noFill/>
                    <a:ln w="9525">
                      <a:noFill/>
                      <a:miter lim="800000"/>
                      <a:headEnd/>
                      <a:tailEnd/>
                    </a:ln>
                  </pic:spPr>
                </pic:pic>
              </a:graphicData>
            </a:graphic>
          </wp:inline>
        </w:drawing>
      </w:r>
    </w:p>
    <w:p w:rsidR="00A843B9" w:rsidRDefault="00A843B9" w:rsidP="00A843B9">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What do you notice? How was the axis of symmetry affected? Generalize the pattern that you notice from this step of the investigation.</w:t>
      </w:r>
    </w:p>
    <w:p w:rsidR="00A843B9" w:rsidRDefault="00A843B9" w:rsidP="00A843B9">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w:t>
      </w:r>
    </w:p>
    <w:p w:rsidR="00A843B9" w:rsidRDefault="00A843B9" w:rsidP="00A843B9">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3.</w:t>
      </w:r>
      <w:r>
        <w:tab/>
        <w:t xml:space="preserve">Where would you expect the vertex of the graph </w:t>
      </w:r>
      <w:r>
        <w:rPr>
          <w:noProof/>
          <w:position w:val="-10"/>
        </w:rPr>
        <w:drawing>
          <wp:inline distT="0" distB="0" distL="0" distR="0">
            <wp:extent cx="962025" cy="238125"/>
            <wp:effectExtent l="19050" t="0" r="0"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962025" cy="238125"/>
                    </a:xfrm>
                    <a:prstGeom prst="rect">
                      <a:avLst/>
                    </a:prstGeom>
                    <a:noFill/>
                    <a:ln w="9525">
                      <a:noFill/>
                      <a:miter lim="800000"/>
                      <a:headEnd/>
                      <a:tailEnd/>
                    </a:ln>
                  </pic:spPr>
                </pic:pic>
              </a:graphicData>
            </a:graphic>
          </wp:inline>
        </w:drawing>
      </w:r>
      <w:r>
        <w:t xml:space="preserve"> to be? Explain your reasoning clearly.</w:t>
      </w:r>
    </w:p>
    <w:p w:rsidR="00A843B9" w:rsidRDefault="00A843B9" w:rsidP="00A843B9">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4.</w:t>
      </w:r>
      <w:r>
        <w:tab/>
        <w:t xml:space="preserve">Explain how the equation </w:t>
      </w:r>
      <w:r>
        <w:rPr>
          <w:noProof/>
          <w:position w:val="-10"/>
        </w:rPr>
        <w:drawing>
          <wp:inline distT="0" distB="0" distL="0" distR="0">
            <wp:extent cx="981075" cy="23812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srcRect/>
                    <a:stretch>
                      <a:fillRect/>
                    </a:stretch>
                  </pic:blipFill>
                  <pic:spPr bwMode="auto">
                    <a:xfrm>
                      <a:off x="0" y="0"/>
                      <a:ext cx="981075" cy="238125"/>
                    </a:xfrm>
                    <a:prstGeom prst="rect">
                      <a:avLst/>
                    </a:prstGeom>
                    <a:noFill/>
                    <a:ln w="9525">
                      <a:noFill/>
                      <a:miter lim="800000"/>
                      <a:headEnd/>
                      <a:tailEnd/>
                    </a:ln>
                  </pic:spPr>
                </pic:pic>
              </a:graphicData>
            </a:graphic>
          </wp:inline>
        </w:drawing>
      </w:r>
      <w:r>
        <w:t xml:space="preserve"> can be used to determine the location and shape of the equation’s graph.</w:t>
      </w:r>
    </w:p>
    <w:p w:rsidR="00A843B9" w:rsidRDefault="00A843B9" w:rsidP="00A843B9">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br w:type="page"/>
      </w:r>
    </w:p>
    <w:p w:rsidR="00A843B9" w:rsidRDefault="00A843B9" w:rsidP="00A843B9">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5.</w:t>
      </w:r>
      <w:r>
        <w:tab/>
        <w:t>Sketch the graphs of:</w:t>
      </w:r>
    </w:p>
    <w:p w:rsidR="00A843B9" w:rsidRDefault="00A843B9" w:rsidP="00A843B9">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w:t>
      </w:r>
      <w:r>
        <w:tab/>
      </w:r>
      <w:r>
        <w:rPr>
          <w:noProof/>
        </w:rPr>
        <w:drawing>
          <wp:inline distT="0" distB="0" distL="0" distR="0">
            <wp:extent cx="428625" cy="228600"/>
            <wp:effectExtent l="1905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srcRect/>
                    <a:stretch>
                      <a:fillRect/>
                    </a:stretch>
                  </pic:blipFill>
                  <pic:spPr bwMode="auto">
                    <a:xfrm>
                      <a:off x="0" y="0"/>
                      <a:ext cx="428625" cy="228600"/>
                    </a:xfrm>
                    <a:prstGeom prst="rect">
                      <a:avLst/>
                    </a:prstGeom>
                    <a:noFill/>
                    <a:ln w="9525">
                      <a:noFill/>
                      <a:miter lim="800000"/>
                      <a:headEnd/>
                      <a:tailEnd/>
                    </a:ln>
                  </pic:spPr>
                </pic:pic>
              </a:graphicData>
            </a:graphic>
          </wp:inline>
        </w:drawing>
      </w:r>
    </w:p>
    <w:p w:rsidR="00A843B9" w:rsidRDefault="00A843B9" w:rsidP="00A843B9">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rPr>
          <w:position w:val="-10"/>
        </w:rPr>
        <w:t>(b)</w:t>
      </w:r>
      <w:r>
        <w:rPr>
          <w:position w:val="-10"/>
        </w:rPr>
        <w:tab/>
      </w:r>
      <w:r>
        <w:rPr>
          <w:noProof/>
          <w:position w:val="-28"/>
        </w:rPr>
        <w:drawing>
          <wp:inline distT="0" distB="0" distL="0" distR="0">
            <wp:extent cx="561975" cy="3905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srcRect/>
                    <a:stretch>
                      <a:fillRect/>
                    </a:stretch>
                  </pic:blipFill>
                  <pic:spPr bwMode="auto">
                    <a:xfrm>
                      <a:off x="0" y="0"/>
                      <a:ext cx="561975" cy="390525"/>
                    </a:xfrm>
                    <a:prstGeom prst="rect">
                      <a:avLst/>
                    </a:prstGeom>
                    <a:noFill/>
                    <a:ln w="9525">
                      <a:noFill/>
                      <a:miter lim="800000"/>
                      <a:headEnd/>
                      <a:tailEnd/>
                    </a:ln>
                  </pic:spPr>
                </pic:pic>
              </a:graphicData>
            </a:graphic>
          </wp:inline>
        </w:drawing>
      </w:r>
    </w:p>
    <w:p w:rsidR="00A843B9" w:rsidRDefault="00A843B9" w:rsidP="00A843B9">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rPr>
          <w:position w:val="-24"/>
        </w:rPr>
        <w:t>(c)</w:t>
      </w:r>
      <w:r>
        <w:rPr>
          <w:position w:val="-24"/>
        </w:rPr>
        <w:tab/>
      </w:r>
      <w:r>
        <w:rPr>
          <w:noProof/>
          <w:position w:val="-28"/>
        </w:rPr>
        <w:drawing>
          <wp:inline distT="0" distB="0" distL="0" distR="0">
            <wp:extent cx="495300" cy="228600"/>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srcRect/>
                    <a:stretch>
                      <a:fillRect/>
                    </a:stretch>
                  </pic:blipFill>
                  <pic:spPr bwMode="auto">
                    <a:xfrm>
                      <a:off x="0" y="0"/>
                      <a:ext cx="495300" cy="228600"/>
                    </a:xfrm>
                    <a:prstGeom prst="rect">
                      <a:avLst/>
                    </a:prstGeom>
                    <a:noFill/>
                    <a:ln w="9525">
                      <a:noFill/>
                      <a:miter lim="800000"/>
                      <a:headEnd/>
                      <a:tailEnd/>
                    </a:ln>
                  </pic:spPr>
                </pic:pic>
              </a:graphicData>
            </a:graphic>
          </wp:inline>
        </w:drawing>
      </w:r>
    </w:p>
    <w:p w:rsidR="00A843B9" w:rsidRDefault="00A843B9" w:rsidP="00A843B9">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 xml:space="preserve">What do you notice? How was the axis of symmetry affected? Discuss the shape of these graphs in relation to the shape </w:t>
      </w:r>
      <w:proofErr w:type="gramStart"/>
      <w:r>
        <w:t xml:space="preserve">of </w:t>
      </w:r>
      <w:proofErr w:type="gramEnd"/>
      <w:r>
        <w:rPr>
          <w:noProof/>
          <w:position w:val="-10"/>
        </w:rPr>
        <w:drawing>
          <wp:inline distT="0" distB="0" distL="0" distR="0">
            <wp:extent cx="390525" cy="228600"/>
            <wp:effectExtent l="1905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srcRect/>
                    <a:stretch>
                      <a:fillRect/>
                    </a:stretch>
                  </pic:blipFill>
                  <pic:spPr bwMode="auto">
                    <a:xfrm>
                      <a:off x="0" y="0"/>
                      <a:ext cx="390525" cy="228600"/>
                    </a:xfrm>
                    <a:prstGeom prst="rect">
                      <a:avLst/>
                    </a:prstGeom>
                    <a:noFill/>
                    <a:ln w="9525">
                      <a:noFill/>
                      <a:miter lim="800000"/>
                      <a:headEnd/>
                      <a:tailEnd/>
                    </a:ln>
                  </pic:spPr>
                </pic:pic>
              </a:graphicData>
            </a:graphic>
          </wp:inline>
        </w:drawing>
      </w:r>
      <w:r>
        <w:t>. Generalize the pattern that you notice from this step of the investigation.</w:t>
      </w:r>
    </w:p>
    <w:p w:rsidR="00A843B9" w:rsidRDefault="00A843B9" w:rsidP="00A843B9">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w:t>
      </w:r>
    </w:p>
    <w:p w:rsidR="00A843B9" w:rsidRDefault="00A843B9" w:rsidP="00A843B9">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6.</w:t>
      </w:r>
      <w:r>
        <w:tab/>
        <w:t xml:space="preserve">Investigate what happens in step 5 when the coefficient of </w:t>
      </w:r>
      <w:r>
        <w:rPr>
          <w:noProof/>
          <w:position w:val="-6"/>
        </w:rPr>
        <w:drawing>
          <wp:inline distT="0" distB="0" distL="0" distR="0">
            <wp:extent cx="180975" cy="200025"/>
            <wp:effectExtent l="1905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srcRect/>
                    <a:stretch>
                      <a:fillRect/>
                    </a:stretch>
                  </pic:blipFill>
                  <pic:spPr bwMode="auto">
                    <a:xfrm>
                      <a:off x="0" y="0"/>
                      <a:ext cx="180975" cy="200025"/>
                    </a:xfrm>
                    <a:prstGeom prst="rect">
                      <a:avLst/>
                    </a:prstGeom>
                    <a:noFill/>
                    <a:ln w="9525">
                      <a:noFill/>
                      <a:miter lim="800000"/>
                      <a:headEnd/>
                      <a:tailEnd/>
                    </a:ln>
                  </pic:spPr>
                </pic:pic>
              </a:graphicData>
            </a:graphic>
          </wp:inline>
        </w:drawing>
      </w:r>
      <w:r>
        <w:t xml:space="preserve"> is negative. What do you notice? Generalize your findings for this step of the investigation.</w:t>
      </w:r>
    </w:p>
    <w:p w:rsidR="00A843B9" w:rsidRDefault="00A843B9" w:rsidP="00A843B9">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7.</w:t>
      </w:r>
      <w:r>
        <w:tab/>
        <w:t xml:space="preserve">Predict what the graph of </w:t>
      </w:r>
      <w:r>
        <w:rPr>
          <w:noProof/>
          <w:position w:val="-10"/>
        </w:rPr>
        <w:drawing>
          <wp:inline distT="0" distB="0" distL="0" distR="0">
            <wp:extent cx="990600" cy="228600"/>
            <wp:effectExtent l="1905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srcRect/>
                    <a:stretch>
                      <a:fillRect/>
                    </a:stretch>
                  </pic:blipFill>
                  <pic:spPr bwMode="auto">
                    <a:xfrm>
                      <a:off x="0" y="0"/>
                      <a:ext cx="990600" cy="228600"/>
                    </a:xfrm>
                    <a:prstGeom prst="rect">
                      <a:avLst/>
                    </a:prstGeom>
                    <a:noFill/>
                    <a:ln w="9525">
                      <a:noFill/>
                      <a:miter lim="800000"/>
                      <a:headEnd/>
                      <a:tailEnd/>
                    </a:ln>
                  </pic:spPr>
                </pic:pic>
              </a:graphicData>
            </a:graphic>
          </wp:inline>
        </w:drawing>
      </w:r>
      <w:r>
        <w:t xml:space="preserve"> would look like. Test your prediction using technology. Repeat this with two other functions.</w:t>
      </w:r>
    </w:p>
    <w:p w:rsidR="00A843B9" w:rsidRDefault="00A843B9" w:rsidP="00A843B9">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8.</w:t>
      </w:r>
      <w:r>
        <w:tab/>
        <w:t xml:space="preserve">Explain how the equation </w:t>
      </w:r>
      <w:r>
        <w:rPr>
          <w:noProof/>
          <w:position w:val="-10"/>
        </w:rPr>
        <w:drawing>
          <wp:inline distT="0" distB="0" distL="0" distR="0">
            <wp:extent cx="1095375" cy="238125"/>
            <wp:effectExtent l="1905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cstate="print"/>
                    <a:srcRect/>
                    <a:stretch>
                      <a:fillRect/>
                    </a:stretch>
                  </pic:blipFill>
                  <pic:spPr bwMode="auto">
                    <a:xfrm>
                      <a:off x="0" y="0"/>
                      <a:ext cx="1095375" cy="238125"/>
                    </a:xfrm>
                    <a:prstGeom prst="rect">
                      <a:avLst/>
                    </a:prstGeom>
                    <a:noFill/>
                    <a:ln w="9525">
                      <a:noFill/>
                      <a:miter lim="800000"/>
                      <a:headEnd/>
                      <a:tailEnd/>
                    </a:ln>
                  </pic:spPr>
                </pic:pic>
              </a:graphicData>
            </a:graphic>
          </wp:inline>
        </w:drawing>
      </w:r>
      <w:r>
        <w:t xml:space="preserve"> can be used to determine the location and shape of the equation’s graph.</w:t>
      </w:r>
    </w:p>
    <w:p w:rsidR="00A843B9" w:rsidRDefault="00A843B9" w:rsidP="00A843B9">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9.</w:t>
      </w:r>
      <w:r>
        <w:tab/>
        <w:t>Do your findings from this investigation apply to the graphs of other functions? Generalize your findings for all functions.</w:t>
      </w:r>
    </w:p>
    <w:p w:rsidR="00A843B9" w:rsidRDefault="00A843B9" w:rsidP="00A843B9">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10.</w:t>
      </w:r>
      <w:r>
        <w:tab/>
        <w:t>How could these findings be applied in real life? Explain with examples.</w:t>
      </w:r>
    </w:p>
    <w:p w:rsidR="00A843B9" w:rsidRDefault="00A843B9" w:rsidP="00A843B9">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 xml:space="preserve"> </w:t>
      </w:r>
    </w:p>
    <w:p w:rsidR="00A843B9" w:rsidRDefault="00A843B9" w:rsidP="00A843B9">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b/>
      </w:r>
      <w:r>
        <w:rPr>
          <w:b/>
          <w:bCs/>
        </w:rPr>
        <w:t>Assessment</w:t>
      </w:r>
    </w:p>
    <w:p w:rsidR="00A843B9" w:rsidRDefault="00A843B9" w:rsidP="00A843B9">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b/>
        <w:t>Your report will be assessed using criteria C and D. You are required to complete the self-assessment rubric and attach it to your report for submission.</w:t>
      </w:r>
    </w:p>
    <w:p w:rsidR="00A843B9" w:rsidRDefault="00A843B9" w:rsidP="00A843B9">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hd w:val="clear" w:color="auto" w:fill="FFFFFF"/>
        </w:rPr>
      </w:pPr>
      <w:r>
        <w:rPr>
          <w:shd w:val="clear" w:color="auto" w:fill="FFFFFF"/>
        </w:rPr>
        <w:tab/>
        <w:t>The indicators column of the assessment rubric outlines what is expected of you for this assessment. The better you understand the rubric, the better you will do in this assessment, so:</w:t>
      </w:r>
    </w:p>
    <w:p w:rsidR="00A843B9" w:rsidRDefault="00A843B9" w:rsidP="00A843B9">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rsidR="00A843B9" w:rsidRPr="00A843B9" w:rsidRDefault="00A843B9" w:rsidP="00A843B9">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ectPr w:rsidR="00A843B9" w:rsidRPr="00A843B9">
          <w:pgSz w:w="11906" w:h="16838"/>
          <w:pgMar w:top="1134" w:right="1134" w:bottom="1134" w:left="1134" w:header="720" w:footer="720" w:gutter="0"/>
          <w:cols w:space="720"/>
          <w:noEndnote/>
        </w:sectPr>
      </w:pPr>
      <w:r>
        <w:t>READ THE RUBRIC PRIOR TO COMMENCING THIS ACTIVITY</w:t>
      </w:r>
    </w:p>
    <w:p w:rsidR="00195DAB" w:rsidRDefault="00195DAB">
      <w:pPr>
        <w:sectPr w:rsidR="00195DAB" w:rsidSect="00356861">
          <w:pgSz w:w="11906" w:h="16838"/>
          <w:pgMar w:top="1021" w:right="1134" w:bottom="1021" w:left="1134" w:header="709" w:footer="709" w:gutter="0"/>
          <w:cols w:space="708"/>
          <w:docGrid w:linePitch="360"/>
        </w:sectPr>
      </w:pPr>
    </w:p>
    <w:tbl>
      <w:tblPr>
        <w:tblW w:w="15004" w:type="dxa"/>
        <w:jc w:val="center"/>
        <w:tblInd w:w="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276"/>
        <w:gridCol w:w="3506"/>
        <w:gridCol w:w="5103"/>
        <w:gridCol w:w="5119"/>
      </w:tblGrid>
      <w:tr w:rsidR="00195DAB" w:rsidRPr="003601C8" w:rsidTr="00195DAB">
        <w:trPr>
          <w:trHeight w:val="412"/>
          <w:jc w:val="center"/>
        </w:trPr>
        <w:tc>
          <w:tcPr>
            <w:tcW w:w="1276" w:type="dxa"/>
            <w:shd w:val="clear" w:color="auto" w:fill="BFBFBF" w:themeFill="background1" w:themeFillShade="BF"/>
          </w:tcPr>
          <w:p w:rsidR="00195DAB" w:rsidRPr="003601C8" w:rsidRDefault="00195DAB" w:rsidP="00DF0D39">
            <w:pPr>
              <w:pStyle w:val="NoSpacing"/>
              <w:spacing w:after="60"/>
              <w:jc w:val="center"/>
              <w:rPr>
                <w:rFonts w:cs="Calibri"/>
                <w:b/>
                <w:sz w:val="18"/>
                <w:szCs w:val="18"/>
              </w:rPr>
            </w:pPr>
            <w:r w:rsidRPr="003601C8">
              <w:rPr>
                <w:rFonts w:cs="Calibri"/>
                <w:b/>
                <w:sz w:val="18"/>
                <w:szCs w:val="18"/>
              </w:rPr>
              <w:lastRenderedPageBreak/>
              <w:t>Continuum Level</w:t>
            </w:r>
          </w:p>
        </w:tc>
        <w:tc>
          <w:tcPr>
            <w:tcW w:w="3506" w:type="dxa"/>
            <w:shd w:val="clear" w:color="auto" w:fill="BFBFBF" w:themeFill="background1" w:themeFillShade="BF"/>
          </w:tcPr>
          <w:p w:rsidR="00195DAB" w:rsidRPr="00C71C49" w:rsidRDefault="00195DAB" w:rsidP="00195DAB">
            <w:pPr>
              <w:pStyle w:val="NoSpacing"/>
              <w:rPr>
                <w:b/>
                <w:sz w:val="20"/>
              </w:rPr>
            </w:pPr>
            <w:r w:rsidRPr="00C71C49">
              <w:rPr>
                <w:b/>
                <w:sz w:val="20"/>
              </w:rPr>
              <w:t xml:space="preserve"> </w:t>
            </w:r>
            <w:r>
              <w:rPr>
                <w:rFonts w:ascii="Calibri" w:eastAsia="Calibri" w:hAnsi="Calibri" w:cs="Calibri"/>
                <w:b/>
                <w:sz w:val="18"/>
                <w:szCs w:val="18"/>
              </w:rPr>
              <w:t>C 2: Reasoning</w:t>
            </w:r>
          </w:p>
        </w:tc>
        <w:tc>
          <w:tcPr>
            <w:tcW w:w="5103" w:type="dxa"/>
            <w:shd w:val="clear" w:color="auto" w:fill="BFBFBF" w:themeFill="background1" w:themeFillShade="BF"/>
          </w:tcPr>
          <w:p w:rsidR="00195DAB" w:rsidRPr="003601C8" w:rsidRDefault="00195DAB" w:rsidP="00DF0D39">
            <w:pPr>
              <w:autoSpaceDE w:val="0"/>
              <w:autoSpaceDN w:val="0"/>
              <w:adjustRightInd w:val="0"/>
              <w:spacing w:after="60"/>
              <w:ind w:left="142" w:right="142"/>
              <w:rPr>
                <w:rFonts w:ascii="Calibri" w:eastAsia="Calibri" w:hAnsi="Calibri" w:cs="Calibri"/>
                <w:b/>
                <w:sz w:val="18"/>
                <w:szCs w:val="18"/>
              </w:rPr>
            </w:pPr>
            <w:r w:rsidRPr="003601C8">
              <w:rPr>
                <w:rFonts w:ascii="Calibri" w:eastAsia="Calibri" w:hAnsi="Calibri" w:cs="Calibri"/>
                <w:b/>
                <w:sz w:val="18"/>
                <w:szCs w:val="18"/>
              </w:rPr>
              <w:t>D1: Explains and Justifies results</w:t>
            </w:r>
            <w:r>
              <w:rPr>
                <w:rFonts w:ascii="Calibri" w:eastAsia="Calibri" w:hAnsi="Calibri" w:cs="Calibri"/>
                <w:b/>
                <w:sz w:val="18"/>
                <w:szCs w:val="18"/>
              </w:rPr>
              <w:t xml:space="preserve"> </w:t>
            </w:r>
          </w:p>
        </w:tc>
        <w:tc>
          <w:tcPr>
            <w:tcW w:w="5119" w:type="dxa"/>
            <w:shd w:val="clear" w:color="auto" w:fill="BFBFBF" w:themeFill="background1" w:themeFillShade="BF"/>
          </w:tcPr>
          <w:p w:rsidR="00195DAB" w:rsidRPr="003601C8" w:rsidRDefault="00195DAB" w:rsidP="00DF0D39">
            <w:pPr>
              <w:autoSpaceDE w:val="0"/>
              <w:autoSpaceDN w:val="0"/>
              <w:adjustRightInd w:val="0"/>
              <w:spacing w:after="60"/>
              <w:ind w:left="142" w:right="142"/>
              <w:rPr>
                <w:rFonts w:ascii="Calibri" w:eastAsia="Calibri" w:hAnsi="Calibri" w:cs="Calibri"/>
                <w:b/>
                <w:sz w:val="18"/>
                <w:szCs w:val="18"/>
              </w:rPr>
            </w:pPr>
            <w:r w:rsidRPr="003601C8">
              <w:rPr>
                <w:rFonts w:ascii="Calibri" w:eastAsia="Calibri" w:hAnsi="Calibri" w:cs="Calibri"/>
                <w:b/>
                <w:sz w:val="18"/>
                <w:szCs w:val="18"/>
              </w:rPr>
              <w:t>D2: Explains findings and suggests Improvements</w:t>
            </w:r>
            <w:r>
              <w:rPr>
                <w:rFonts w:ascii="Calibri" w:eastAsia="Calibri" w:hAnsi="Calibri" w:cs="Calibri"/>
                <w:b/>
                <w:sz w:val="18"/>
                <w:szCs w:val="18"/>
              </w:rPr>
              <w:t xml:space="preserve"> </w:t>
            </w:r>
          </w:p>
        </w:tc>
      </w:tr>
      <w:tr w:rsidR="00195DAB" w:rsidRPr="005610F9" w:rsidTr="00195DAB">
        <w:trPr>
          <w:trHeight w:val="484"/>
          <w:jc w:val="center"/>
        </w:trPr>
        <w:tc>
          <w:tcPr>
            <w:tcW w:w="1276" w:type="dxa"/>
          </w:tcPr>
          <w:p w:rsidR="00195DAB" w:rsidRPr="002B2E28" w:rsidRDefault="00195DAB" w:rsidP="00DF0D39">
            <w:pPr>
              <w:pStyle w:val="NoSpacing"/>
              <w:spacing w:after="60"/>
              <w:jc w:val="center"/>
              <w:rPr>
                <w:rFonts w:cs="Calibri"/>
                <w:b/>
                <w:sz w:val="16"/>
                <w:szCs w:val="16"/>
              </w:rPr>
            </w:pPr>
            <w:r w:rsidRPr="002B2E28">
              <w:rPr>
                <w:rFonts w:cs="Calibri"/>
                <w:b/>
                <w:sz w:val="16"/>
                <w:szCs w:val="16"/>
              </w:rPr>
              <w:t>1</w:t>
            </w:r>
          </w:p>
        </w:tc>
        <w:tc>
          <w:tcPr>
            <w:tcW w:w="3506" w:type="dxa"/>
          </w:tcPr>
          <w:p w:rsidR="00195DAB" w:rsidRPr="004C4AEA" w:rsidRDefault="00195DAB" w:rsidP="00DF0D39">
            <w:pPr>
              <w:pStyle w:val="NoSpacing"/>
              <w:spacing w:after="60"/>
              <w:ind w:left="142" w:right="141"/>
              <w:rPr>
                <w:rFonts w:cstheme="minorHAnsi"/>
                <w:sz w:val="18"/>
                <w:szCs w:val="18"/>
              </w:rPr>
            </w:pPr>
            <w:r w:rsidRPr="004C4AEA">
              <w:rPr>
                <w:rFonts w:cstheme="minorHAnsi"/>
                <w:sz w:val="18"/>
                <w:szCs w:val="18"/>
              </w:rPr>
              <w:t>The student does not reach a standard described by any of the descriptors above.</w:t>
            </w:r>
          </w:p>
        </w:tc>
        <w:tc>
          <w:tcPr>
            <w:tcW w:w="5103" w:type="dxa"/>
          </w:tcPr>
          <w:p w:rsidR="00195DAB" w:rsidRPr="005610F9" w:rsidRDefault="00195DAB" w:rsidP="00DF0D39">
            <w:pPr>
              <w:pStyle w:val="NoSpacing"/>
              <w:spacing w:after="60"/>
              <w:ind w:right="142"/>
              <w:rPr>
                <w:rFonts w:cstheme="minorHAnsi"/>
                <w:sz w:val="18"/>
                <w:szCs w:val="18"/>
              </w:rPr>
            </w:pPr>
            <w:r w:rsidRPr="005610F9">
              <w:rPr>
                <w:rFonts w:cstheme="minorHAnsi"/>
                <w:sz w:val="18"/>
                <w:szCs w:val="18"/>
              </w:rPr>
              <w:t>The student does not reach a standard described by any of the descriptors above.</w:t>
            </w:r>
          </w:p>
        </w:tc>
        <w:tc>
          <w:tcPr>
            <w:tcW w:w="5119" w:type="dxa"/>
          </w:tcPr>
          <w:p w:rsidR="00195DAB" w:rsidRPr="00A62588" w:rsidRDefault="00195DAB" w:rsidP="00DF0D39">
            <w:pPr>
              <w:pStyle w:val="NoSpacing"/>
              <w:rPr>
                <w:sz w:val="18"/>
              </w:rPr>
            </w:pPr>
            <w:r w:rsidRPr="00A62588">
              <w:rPr>
                <w:sz w:val="18"/>
              </w:rPr>
              <w:t>The student does not reach a standard described by any of the descriptors above.</w:t>
            </w:r>
          </w:p>
        </w:tc>
      </w:tr>
      <w:tr w:rsidR="00195DAB" w:rsidRPr="000818A1" w:rsidTr="00195DAB">
        <w:trPr>
          <w:trHeight w:val="684"/>
          <w:jc w:val="center"/>
        </w:trPr>
        <w:tc>
          <w:tcPr>
            <w:tcW w:w="1276" w:type="dxa"/>
          </w:tcPr>
          <w:p w:rsidR="00195DAB" w:rsidRPr="002B2E28" w:rsidRDefault="00195DAB" w:rsidP="00DF0D39">
            <w:pPr>
              <w:pStyle w:val="NoSpacing"/>
              <w:spacing w:after="60"/>
              <w:jc w:val="center"/>
              <w:rPr>
                <w:rFonts w:cs="Calibri"/>
                <w:b/>
                <w:sz w:val="16"/>
                <w:szCs w:val="16"/>
              </w:rPr>
            </w:pPr>
            <w:r w:rsidRPr="002B2E28">
              <w:rPr>
                <w:rFonts w:cs="Calibri"/>
                <w:b/>
                <w:sz w:val="16"/>
                <w:szCs w:val="16"/>
              </w:rPr>
              <w:t>2</w:t>
            </w:r>
          </w:p>
        </w:tc>
        <w:tc>
          <w:tcPr>
            <w:tcW w:w="3506" w:type="dxa"/>
          </w:tcPr>
          <w:p w:rsidR="00195DAB" w:rsidRPr="004C4AEA" w:rsidRDefault="00195DAB" w:rsidP="00DF0D39">
            <w:pPr>
              <w:autoSpaceDE w:val="0"/>
              <w:autoSpaceDN w:val="0"/>
              <w:adjustRightInd w:val="0"/>
              <w:spacing w:after="60"/>
              <w:ind w:left="142" w:right="141"/>
              <w:rPr>
                <w:rFonts w:asciiTheme="minorHAnsi" w:hAnsiTheme="minorHAnsi" w:cstheme="minorHAnsi"/>
                <w:sz w:val="18"/>
                <w:szCs w:val="18"/>
              </w:rPr>
            </w:pPr>
            <w:r w:rsidRPr="004C4AEA">
              <w:rPr>
                <w:rFonts w:asciiTheme="minorHAnsi" w:hAnsiTheme="minorHAnsi" w:cstheme="minorHAnsi"/>
                <w:sz w:val="18"/>
                <w:szCs w:val="18"/>
              </w:rPr>
              <w:t xml:space="preserve">The lines of reasoning </w:t>
            </w:r>
            <w:r w:rsidRPr="004C4AEA">
              <w:rPr>
                <w:rFonts w:asciiTheme="minorHAnsi" w:hAnsiTheme="minorHAnsi" w:cstheme="minorHAnsi"/>
                <w:sz w:val="18"/>
                <w:szCs w:val="18"/>
                <w:u w:val="single"/>
              </w:rPr>
              <w:t>involving simple problems</w:t>
            </w:r>
            <w:r w:rsidRPr="004C4AEA">
              <w:rPr>
                <w:rFonts w:asciiTheme="minorHAnsi" w:hAnsiTheme="minorHAnsi" w:cstheme="minorHAnsi"/>
                <w:sz w:val="18"/>
                <w:szCs w:val="18"/>
              </w:rPr>
              <w:t xml:space="preserve"> are </w:t>
            </w:r>
            <w:r w:rsidRPr="004C4AEA">
              <w:rPr>
                <w:rFonts w:asciiTheme="minorHAnsi" w:hAnsiTheme="minorHAnsi" w:cstheme="minorHAnsi"/>
                <w:b/>
                <w:bCs/>
                <w:sz w:val="18"/>
                <w:szCs w:val="18"/>
              </w:rPr>
              <w:t>difficult to follow</w:t>
            </w:r>
            <w:r w:rsidRPr="004C4AEA">
              <w:rPr>
                <w:rFonts w:asciiTheme="minorHAnsi" w:hAnsiTheme="minorHAnsi" w:cstheme="minorHAnsi"/>
                <w:sz w:val="18"/>
                <w:szCs w:val="18"/>
              </w:rPr>
              <w:t>.</w:t>
            </w:r>
          </w:p>
        </w:tc>
        <w:tc>
          <w:tcPr>
            <w:tcW w:w="5103" w:type="dxa"/>
            <w:vAlign w:val="center"/>
          </w:tcPr>
          <w:p w:rsidR="00195DAB" w:rsidRPr="00195DAB" w:rsidRDefault="00195DAB" w:rsidP="00195DAB">
            <w:pPr>
              <w:pStyle w:val="NoSpacing"/>
              <w:rPr>
                <w:color w:val="FF0000"/>
                <w:sz w:val="18"/>
              </w:rPr>
            </w:pPr>
            <w:r w:rsidRPr="00195DAB">
              <w:rPr>
                <w:sz w:val="18"/>
              </w:rPr>
              <w:t xml:space="preserve">The student </w:t>
            </w:r>
            <w:r w:rsidRPr="00195DAB">
              <w:rPr>
                <w:b/>
                <w:bCs/>
                <w:sz w:val="18"/>
              </w:rPr>
              <w:t xml:space="preserve">attempts to explore </w:t>
            </w:r>
            <w:r w:rsidRPr="00195DAB">
              <w:rPr>
                <w:sz w:val="18"/>
              </w:rPr>
              <w:t>whether his or her results make sense in the context of the problem.</w:t>
            </w:r>
            <w:r w:rsidRPr="00195DAB">
              <w:rPr>
                <w:color w:val="FF0000"/>
                <w:sz w:val="18"/>
              </w:rPr>
              <w:t xml:space="preserve"> </w:t>
            </w:r>
          </w:p>
          <w:p w:rsidR="00195DAB" w:rsidRPr="00195DAB" w:rsidRDefault="00177E4E" w:rsidP="00177E4E">
            <w:pPr>
              <w:pStyle w:val="NoSpacing"/>
              <w:rPr>
                <w:rFonts w:cs="Arial"/>
                <w:sz w:val="18"/>
              </w:rPr>
            </w:pPr>
            <w:r>
              <w:rPr>
                <w:color w:val="FF0000"/>
                <w:sz w:val="18"/>
              </w:rPr>
              <w:t>You have tried to state if the results make sense.</w:t>
            </w:r>
          </w:p>
        </w:tc>
        <w:tc>
          <w:tcPr>
            <w:tcW w:w="5119" w:type="dxa"/>
          </w:tcPr>
          <w:p w:rsidR="00195DAB" w:rsidRPr="00195DAB" w:rsidRDefault="00195DAB" w:rsidP="00195DAB">
            <w:pPr>
              <w:pStyle w:val="NoSpacing"/>
              <w:rPr>
                <w:sz w:val="18"/>
              </w:rPr>
            </w:pPr>
            <w:r w:rsidRPr="00195DAB">
              <w:rPr>
                <w:sz w:val="18"/>
              </w:rPr>
              <w:t xml:space="preserve">The student </w:t>
            </w:r>
            <w:r w:rsidRPr="00195DAB">
              <w:rPr>
                <w:b/>
                <w:bCs/>
                <w:sz w:val="18"/>
              </w:rPr>
              <w:t xml:space="preserve">attempts, </w:t>
            </w:r>
            <w:r w:rsidRPr="00195DAB">
              <w:rPr>
                <w:bCs/>
                <w:sz w:val="18"/>
                <w:u w:val="single"/>
              </w:rPr>
              <w:t>with support</w:t>
            </w:r>
            <w:r w:rsidRPr="00195DAB">
              <w:rPr>
                <w:b/>
                <w:bCs/>
                <w:sz w:val="18"/>
              </w:rPr>
              <w:t xml:space="preserve">, to describe </w:t>
            </w:r>
            <w:r w:rsidRPr="00195DAB">
              <w:rPr>
                <w:sz w:val="18"/>
              </w:rPr>
              <w:t xml:space="preserve">the importance of his or her findings in connection to real life where appropriate. </w:t>
            </w:r>
          </w:p>
        </w:tc>
      </w:tr>
      <w:tr w:rsidR="00195DAB" w:rsidRPr="000818A1" w:rsidTr="00195DAB">
        <w:trPr>
          <w:trHeight w:val="685"/>
          <w:jc w:val="center"/>
        </w:trPr>
        <w:tc>
          <w:tcPr>
            <w:tcW w:w="1276" w:type="dxa"/>
          </w:tcPr>
          <w:p w:rsidR="00195DAB" w:rsidRPr="002B2E28" w:rsidRDefault="00195DAB" w:rsidP="00DF0D39">
            <w:pPr>
              <w:pStyle w:val="NoSpacing"/>
              <w:spacing w:after="60"/>
              <w:jc w:val="center"/>
              <w:rPr>
                <w:rFonts w:cs="Calibri"/>
                <w:b/>
                <w:sz w:val="16"/>
                <w:szCs w:val="16"/>
              </w:rPr>
            </w:pPr>
            <w:r w:rsidRPr="002B2E28">
              <w:rPr>
                <w:rFonts w:cs="Calibri"/>
                <w:b/>
                <w:sz w:val="16"/>
                <w:szCs w:val="16"/>
              </w:rPr>
              <w:t>3</w:t>
            </w:r>
          </w:p>
        </w:tc>
        <w:tc>
          <w:tcPr>
            <w:tcW w:w="3506" w:type="dxa"/>
          </w:tcPr>
          <w:p w:rsidR="00195DAB" w:rsidRPr="004C4AEA" w:rsidRDefault="00195DAB" w:rsidP="00DF0D39">
            <w:pPr>
              <w:autoSpaceDE w:val="0"/>
              <w:autoSpaceDN w:val="0"/>
              <w:adjustRightInd w:val="0"/>
              <w:spacing w:after="60"/>
              <w:ind w:left="142" w:right="141"/>
              <w:rPr>
                <w:rFonts w:asciiTheme="minorHAnsi" w:hAnsiTheme="minorHAnsi" w:cstheme="minorHAnsi"/>
                <w:sz w:val="18"/>
                <w:szCs w:val="18"/>
              </w:rPr>
            </w:pPr>
            <w:r w:rsidRPr="004C4AEA">
              <w:rPr>
                <w:rFonts w:asciiTheme="minorHAnsi" w:hAnsiTheme="minorHAnsi" w:cstheme="minorHAnsi"/>
                <w:sz w:val="18"/>
                <w:szCs w:val="18"/>
              </w:rPr>
              <w:t xml:space="preserve">The lines of reasoning are </w:t>
            </w:r>
            <w:r w:rsidRPr="004C4AEA">
              <w:rPr>
                <w:rFonts w:asciiTheme="minorHAnsi" w:hAnsiTheme="minorHAnsi" w:cstheme="minorHAnsi"/>
                <w:b/>
                <w:bCs/>
                <w:sz w:val="18"/>
                <w:szCs w:val="18"/>
              </w:rPr>
              <w:t>difficult to follow</w:t>
            </w:r>
            <w:r w:rsidRPr="004C4AEA">
              <w:rPr>
                <w:rFonts w:asciiTheme="minorHAnsi" w:hAnsiTheme="minorHAnsi" w:cstheme="minorHAnsi"/>
                <w:sz w:val="18"/>
                <w:szCs w:val="18"/>
              </w:rPr>
              <w:t>.</w:t>
            </w:r>
          </w:p>
        </w:tc>
        <w:tc>
          <w:tcPr>
            <w:tcW w:w="5103" w:type="dxa"/>
            <w:vAlign w:val="center"/>
          </w:tcPr>
          <w:p w:rsidR="00195DAB" w:rsidRPr="00195DAB" w:rsidRDefault="00195DAB" w:rsidP="00195DAB">
            <w:pPr>
              <w:pStyle w:val="NoSpacing"/>
              <w:rPr>
                <w:sz w:val="18"/>
              </w:rPr>
            </w:pPr>
            <w:r w:rsidRPr="00195DAB">
              <w:rPr>
                <w:sz w:val="18"/>
              </w:rPr>
              <w:t xml:space="preserve">The student </w:t>
            </w:r>
            <w:r w:rsidRPr="00195DAB">
              <w:rPr>
                <w:b/>
                <w:bCs/>
                <w:sz w:val="18"/>
              </w:rPr>
              <w:t xml:space="preserve">attempts to explain </w:t>
            </w:r>
            <w:r w:rsidRPr="00195DAB">
              <w:rPr>
                <w:sz w:val="18"/>
              </w:rPr>
              <w:t xml:space="preserve">whether his or her results make sense in the context of the problem. </w:t>
            </w:r>
          </w:p>
          <w:p w:rsidR="00195DAB" w:rsidRPr="00195DAB" w:rsidRDefault="00195DAB" w:rsidP="00177E4E">
            <w:pPr>
              <w:pStyle w:val="NoSpacing"/>
              <w:rPr>
                <w:rFonts w:cs="Arial"/>
                <w:sz w:val="18"/>
              </w:rPr>
            </w:pPr>
            <w:r w:rsidRPr="00195DAB">
              <w:rPr>
                <w:color w:val="FF0000"/>
                <w:sz w:val="18"/>
              </w:rPr>
              <w:t>You have tried to explain</w:t>
            </w:r>
            <w:r w:rsidR="00177E4E">
              <w:rPr>
                <w:color w:val="FF0000"/>
                <w:sz w:val="18"/>
              </w:rPr>
              <w:t xml:space="preserve"> why/not the results make sense.</w:t>
            </w:r>
          </w:p>
        </w:tc>
        <w:tc>
          <w:tcPr>
            <w:tcW w:w="5119" w:type="dxa"/>
          </w:tcPr>
          <w:p w:rsidR="00195DAB" w:rsidRPr="00195DAB" w:rsidRDefault="00195DAB" w:rsidP="00195DAB">
            <w:pPr>
              <w:pStyle w:val="NoSpacing"/>
              <w:rPr>
                <w:sz w:val="18"/>
              </w:rPr>
            </w:pPr>
            <w:r w:rsidRPr="00195DAB">
              <w:rPr>
                <w:sz w:val="18"/>
              </w:rPr>
              <w:t xml:space="preserve">The student </w:t>
            </w:r>
            <w:r w:rsidRPr="00195DAB">
              <w:rPr>
                <w:b/>
                <w:bCs/>
                <w:sz w:val="18"/>
              </w:rPr>
              <w:t xml:space="preserve">attempts to describe </w:t>
            </w:r>
            <w:r w:rsidRPr="00195DAB">
              <w:rPr>
                <w:sz w:val="18"/>
              </w:rPr>
              <w:t>the importance of his or her findings in connection to real life where appropriate.</w:t>
            </w:r>
          </w:p>
          <w:p w:rsidR="00195DAB" w:rsidRPr="00195DAB" w:rsidRDefault="00195DAB" w:rsidP="00BA1AEE">
            <w:pPr>
              <w:pStyle w:val="NoSpacing"/>
              <w:rPr>
                <w:sz w:val="18"/>
              </w:rPr>
            </w:pPr>
            <w:r w:rsidRPr="00195DAB">
              <w:rPr>
                <w:sz w:val="18"/>
              </w:rPr>
              <w:t xml:space="preserve"> </w:t>
            </w:r>
            <w:r w:rsidR="00BA1AEE">
              <w:rPr>
                <w:color w:val="FF0000"/>
                <w:sz w:val="18"/>
              </w:rPr>
              <w:t>Y</w:t>
            </w:r>
            <w:r w:rsidRPr="00195DAB">
              <w:rPr>
                <w:color w:val="FF0000"/>
                <w:sz w:val="18"/>
              </w:rPr>
              <w:t xml:space="preserve">ou have tried to </w:t>
            </w:r>
            <w:r w:rsidR="00A843B9">
              <w:rPr>
                <w:color w:val="FF0000"/>
                <w:sz w:val="18"/>
              </w:rPr>
              <w:t>explain how Quadratic function</w:t>
            </w:r>
            <w:r w:rsidR="00BA1AEE">
              <w:rPr>
                <w:color w:val="FF0000"/>
                <w:sz w:val="18"/>
              </w:rPr>
              <w:t xml:space="preserve"> is important in real life</w:t>
            </w:r>
          </w:p>
        </w:tc>
      </w:tr>
      <w:tr w:rsidR="00195DAB" w:rsidRPr="000818A1" w:rsidTr="00195DAB">
        <w:trPr>
          <w:trHeight w:val="877"/>
          <w:jc w:val="center"/>
        </w:trPr>
        <w:tc>
          <w:tcPr>
            <w:tcW w:w="1276" w:type="dxa"/>
          </w:tcPr>
          <w:p w:rsidR="00195DAB" w:rsidRPr="002B2E28" w:rsidRDefault="00195DAB" w:rsidP="00DF0D39">
            <w:pPr>
              <w:pStyle w:val="NoSpacing"/>
              <w:spacing w:after="60"/>
              <w:jc w:val="center"/>
              <w:rPr>
                <w:rFonts w:cs="Calibri"/>
                <w:b/>
                <w:sz w:val="16"/>
                <w:szCs w:val="16"/>
              </w:rPr>
            </w:pPr>
            <w:r w:rsidRPr="002B2E28">
              <w:rPr>
                <w:rFonts w:cs="Calibri"/>
                <w:b/>
                <w:sz w:val="16"/>
                <w:szCs w:val="16"/>
              </w:rPr>
              <w:t>4</w:t>
            </w:r>
          </w:p>
        </w:tc>
        <w:tc>
          <w:tcPr>
            <w:tcW w:w="3506" w:type="dxa"/>
          </w:tcPr>
          <w:p w:rsidR="00195DAB" w:rsidRPr="004C4AEA" w:rsidRDefault="00195DAB" w:rsidP="00DF0D39">
            <w:pPr>
              <w:autoSpaceDE w:val="0"/>
              <w:autoSpaceDN w:val="0"/>
              <w:adjustRightInd w:val="0"/>
              <w:spacing w:after="60"/>
              <w:ind w:left="142" w:right="141"/>
              <w:rPr>
                <w:rFonts w:asciiTheme="minorHAnsi" w:hAnsiTheme="minorHAnsi" w:cstheme="minorHAnsi"/>
                <w:sz w:val="18"/>
                <w:szCs w:val="18"/>
              </w:rPr>
            </w:pPr>
            <w:r w:rsidRPr="004C4AEA">
              <w:rPr>
                <w:rFonts w:asciiTheme="minorHAnsi" w:hAnsiTheme="minorHAnsi" w:cstheme="minorHAnsi"/>
                <w:sz w:val="18"/>
                <w:szCs w:val="18"/>
              </w:rPr>
              <w:t xml:space="preserve">The lines of reasoning </w:t>
            </w:r>
            <w:r w:rsidRPr="004C4AEA">
              <w:rPr>
                <w:rFonts w:asciiTheme="minorHAnsi" w:hAnsiTheme="minorHAnsi" w:cstheme="minorHAnsi"/>
                <w:sz w:val="18"/>
                <w:szCs w:val="18"/>
                <w:u w:val="single"/>
              </w:rPr>
              <w:t>involving simple problems</w:t>
            </w:r>
            <w:r w:rsidRPr="004C4AEA">
              <w:rPr>
                <w:rFonts w:asciiTheme="minorHAnsi" w:hAnsiTheme="minorHAnsi" w:cstheme="minorHAnsi"/>
                <w:sz w:val="18"/>
                <w:szCs w:val="18"/>
              </w:rPr>
              <w:t xml:space="preserve"> are </w:t>
            </w:r>
            <w:r w:rsidRPr="004C4AEA">
              <w:rPr>
                <w:rFonts w:asciiTheme="minorHAnsi" w:hAnsiTheme="minorHAnsi" w:cstheme="minorHAnsi"/>
                <w:b/>
                <w:bCs/>
                <w:sz w:val="18"/>
                <w:szCs w:val="18"/>
              </w:rPr>
              <w:t xml:space="preserve">clear </w:t>
            </w:r>
            <w:r w:rsidRPr="004C4AEA">
              <w:rPr>
                <w:rFonts w:asciiTheme="minorHAnsi" w:hAnsiTheme="minorHAnsi" w:cstheme="minorHAnsi"/>
                <w:sz w:val="18"/>
                <w:szCs w:val="18"/>
              </w:rPr>
              <w:t xml:space="preserve">though </w:t>
            </w:r>
            <w:r w:rsidRPr="004C4AEA">
              <w:rPr>
                <w:rFonts w:asciiTheme="minorHAnsi" w:hAnsiTheme="minorHAnsi" w:cstheme="minorHAnsi"/>
                <w:b/>
                <w:bCs/>
                <w:sz w:val="18"/>
                <w:szCs w:val="18"/>
              </w:rPr>
              <w:t xml:space="preserve">not always logical </w:t>
            </w:r>
            <w:r w:rsidRPr="004C4AEA">
              <w:rPr>
                <w:rFonts w:asciiTheme="minorHAnsi" w:hAnsiTheme="minorHAnsi" w:cstheme="minorHAnsi"/>
                <w:sz w:val="18"/>
                <w:szCs w:val="18"/>
              </w:rPr>
              <w:t xml:space="preserve">or </w:t>
            </w:r>
            <w:r w:rsidRPr="004C4AEA">
              <w:rPr>
                <w:rFonts w:asciiTheme="minorHAnsi" w:hAnsiTheme="minorHAnsi" w:cstheme="minorHAnsi"/>
                <w:b/>
                <w:bCs/>
                <w:sz w:val="18"/>
                <w:szCs w:val="18"/>
              </w:rPr>
              <w:t>complete</w:t>
            </w:r>
            <w:r w:rsidRPr="004C4AEA">
              <w:rPr>
                <w:rFonts w:asciiTheme="minorHAnsi" w:hAnsiTheme="minorHAnsi" w:cstheme="minorHAnsi"/>
                <w:sz w:val="18"/>
                <w:szCs w:val="18"/>
              </w:rPr>
              <w:t>.</w:t>
            </w:r>
          </w:p>
        </w:tc>
        <w:tc>
          <w:tcPr>
            <w:tcW w:w="5103" w:type="dxa"/>
            <w:vAlign w:val="center"/>
          </w:tcPr>
          <w:p w:rsidR="00195DAB" w:rsidRPr="00195DAB" w:rsidRDefault="00195DAB" w:rsidP="00195DAB">
            <w:pPr>
              <w:pStyle w:val="NoSpacing"/>
              <w:rPr>
                <w:sz w:val="18"/>
              </w:rPr>
            </w:pPr>
            <w:r w:rsidRPr="00195DAB">
              <w:rPr>
                <w:sz w:val="18"/>
              </w:rPr>
              <w:t xml:space="preserve">The student </w:t>
            </w:r>
            <w:r w:rsidRPr="00195DAB">
              <w:rPr>
                <w:b/>
                <w:bCs/>
                <w:sz w:val="18"/>
              </w:rPr>
              <w:t xml:space="preserve">correctly but briefly explains </w:t>
            </w:r>
            <w:r w:rsidRPr="00195DAB">
              <w:rPr>
                <w:sz w:val="18"/>
              </w:rPr>
              <w:t xml:space="preserve">whether his or her results make sense in the context of the problem and </w:t>
            </w:r>
            <w:r w:rsidRPr="00195DAB">
              <w:rPr>
                <w:b/>
                <w:bCs/>
                <w:sz w:val="18"/>
              </w:rPr>
              <w:t xml:space="preserve">attempts, </w:t>
            </w:r>
            <w:r w:rsidRPr="00195DAB">
              <w:rPr>
                <w:bCs/>
                <w:sz w:val="18"/>
                <w:u w:val="single"/>
              </w:rPr>
              <w:t>with support,</w:t>
            </w:r>
            <w:r w:rsidRPr="00195DAB">
              <w:rPr>
                <w:b/>
                <w:bCs/>
                <w:sz w:val="18"/>
              </w:rPr>
              <w:t xml:space="preserve"> to justify </w:t>
            </w:r>
            <w:r w:rsidRPr="00195DAB">
              <w:rPr>
                <w:sz w:val="18"/>
              </w:rPr>
              <w:t xml:space="preserve">the degree of accuracy of his or her results where appropriate. </w:t>
            </w:r>
          </w:p>
          <w:p w:rsidR="00195DAB" w:rsidRPr="00195DAB" w:rsidRDefault="00177E4E" w:rsidP="00177E4E">
            <w:pPr>
              <w:pStyle w:val="NoSpacing"/>
              <w:rPr>
                <w:rFonts w:cs="Arial"/>
                <w:color w:val="FF0000"/>
                <w:sz w:val="18"/>
              </w:rPr>
            </w:pPr>
            <w:r w:rsidRPr="00195DAB">
              <w:rPr>
                <w:color w:val="FF0000"/>
                <w:sz w:val="18"/>
              </w:rPr>
              <w:t>You have tried to explain</w:t>
            </w:r>
            <w:r>
              <w:rPr>
                <w:color w:val="FF0000"/>
                <w:sz w:val="18"/>
              </w:rPr>
              <w:t xml:space="preserve"> why/not the results make sense and have given an alternate solution.</w:t>
            </w:r>
          </w:p>
        </w:tc>
        <w:tc>
          <w:tcPr>
            <w:tcW w:w="5119" w:type="dxa"/>
          </w:tcPr>
          <w:p w:rsidR="00195DAB" w:rsidRPr="00195DAB" w:rsidRDefault="00195DAB" w:rsidP="00195DAB">
            <w:pPr>
              <w:pStyle w:val="NoSpacing"/>
              <w:rPr>
                <w:sz w:val="18"/>
              </w:rPr>
            </w:pPr>
            <w:r w:rsidRPr="00195DAB">
              <w:rPr>
                <w:sz w:val="18"/>
              </w:rPr>
              <w:t xml:space="preserve">The student </w:t>
            </w:r>
            <w:r w:rsidRPr="00195DAB">
              <w:rPr>
                <w:b/>
                <w:bCs/>
                <w:sz w:val="18"/>
              </w:rPr>
              <w:t xml:space="preserve">begins to describe </w:t>
            </w:r>
            <w:r w:rsidRPr="00195DAB">
              <w:rPr>
                <w:sz w:val="18"/>
              </w:rPr>
              <w:t xml:space="preserve">the importance of his or her findings in connection to real life where appropriate. </w:t>
            </w:r>
          </w:p>
          <w:p w:rsidR="00195DAB" w:rsidRPr="00195DAB" w:rsidRDefault="00BA1AEE" w:rsidP="00BA1AEE">
            <w:pPr>
              <w:pStyle w:val="NoSpacing"/>
              <w:rPr>
                <w:sz w:val="18"/>
              </w:rPr>
            </w:pPr>
            <w:r>
              <w:rPr>
                <w:color w:val="FF0000"/>
                <w:sz w:val="18"/>
              </w:rPr>
              <w:t>You have started</w:t>
            </w:r>
            <w:r w:rsidRPr="00195DAB">
              <w:rPr>
                <w:color w:val="FF0000"/>
                <w:sz w:val="18"/>
              </w:rPr>
              <w:t xml:space="preserve"> to </w:t>
            </w:r>
            <w:r w:rsidR="00A843B9">
              <w:rPr>
                <w:color w:val="FF0000"/>
                <w:sz w:val="18"/>
              </w:rPr>
              <w:t>explain how Quadratic function</w:t>
            </w:r>
            <w:r>
              <w:rPr>
                <w:color w:val="FF0000"/>
                <w:sz w:val="18"/>
              </w:rPr>
              <w:t xml:space="preserve"> is important in real life</w:t>
            </w:r>
          </w:p>
        </w:tc>
      </w:tr>
      <w:tr w:rsidR="00195DAB" w:rsidRPr="000818A1" w:rsidTr="00195DAB">
        <w:trPr>
          <w:trHeight w:val="635"/>
          <w:jc w:val="center"/>
        </w:trPr>
        <w:tc>
          <w:tcPr>
            <w:tcW w:w="1276" w:type="dxa"/>
          </w:tcPr>
          <w:p w:rsidR="00195DAB" w:rsidRPr="002B2E28" w:rsidRDefault="00195DAB" w:rsidP="00DF0D39">
            <w:pPr>
              <w:pStyle w:val="NoSpacing"/>
              <w:spacing w:after="60"/>
              <w:jc w:val="center"/>
              <w:rPr>
                <w:rFonts w:cs="Calibri"/>
                <w:b/>
              </w:rPr>
            </w:pPr>
            <w:r w:rsidRPr="002B2E28">
              <w:rPr>
                <w:rFonts w:cs="Calibri"/>
                <w:b/>
              </w:rPr>
              <w:t>5</w:t>
            </w:r>
          </w:p>
        </w:tc>
        <w:tc>
          <w:tcPr>
            <w:tcW w:w="3506" w:type="dxa"/>
          </w:tcPr>
          <w:p w:rsidR="00195DAB" w:rsidRPr="004C4AEA" w:rsidRDefault="00195DAB" w:rsidP="00DF0D39">
            <w:pPr>
              <w:autoSpaceDE w:val="0"/>
              <w:autoSpaceDN w:val="0"/>
              <w:adjustRightInd w:val="0"/>
              <w:spacing w:after="60"/>
              <w:ind w:left="142" w:right="141"/>
              <w:rPr>
                <w:rFonts w:asciiTheme="minorHAnsi" w:hAnsiTheme="minorHAnsi" w:cstheme="minorHAnsi"/>
                <w:sz w:val="18"/>
                <w:szCs w:val="18"/>
              </w:rPr>
            </w:pPr>
            <w:r w:rsidRPr="004C4AEA">
              <w:rPr>
                <w:rFonts w:asciiTheme="minorHAnsi" w:hAnsiTheme="minorHAnsi" w:cstheme="minorHAnsi"/>
                <w:sz w:val="18"/>
                <w:szCs w:val="18"/>
              </w:rPr>
              <w:t xml:space="preserve">The lines of reasoning are </w:t>
            </w:r>
            <w:r w:rsidRPr="004C4AEA">
              <w:rPr>
                <w:rFonts w:asciiTheme="minorHAnsi" w:hAnsiTheme="minorHAnsi" w:cstheme="minorHAnsi"/>
                <w:b/>
                <w:bCs/>
                <w:sz w:val="18"/>
                <w:szCs w:val="18"/>
              </w:rPr>
              <w:t xml:space="preserve">clear </w:t>
            </w:r>
            <w:r w:rsidRPr="004C4AEA">
              <w:rPr>
                <w:rFonts w:asciiTheme="minorHAnsi" w:hAnsiTheme="minorHAnsi" w:cstheme="minorHAnsi"/>
                <w:sz w:val="18"/>
                <w:szCs w:val="18"/>
              </w:rPr>
              <w:t xml:space="preserve">though </w:t>
            </w:r>
            <w:r w:rsidRPr="004C4AEA">
              <w:rPr>
                <w:rFonts w:asciiTheme="minorHAnsi" w:hAnsiTheme="minorHAnsi" w:cstheme="minorHAnsi"/>
                <w:b/>
                <w:bCs/>
                <w:sz w:val="18"/>
                <w:szCs w:val="18"/>
              </w:rPr>
              <w:t xml:space="preserve">not always logical </w:t>
            </w:r>
            <w:r w:rsidRPr="004C4AEA">
              <w:rPr>
                <w:rFonts w:asciiTheme="minorHAnsi" w:hAnsiTheme="minorHAnsi" w:cstheme="minorHAnsi"/>
                <w:sz w:val="18"/>
                <w:szCs w:val="18"/>
              </w:rPr>
              <w:t xml:space="preserve">or </w:t>
            </w:r>
            <w:r w:rsidRPr="004C4AEA">
              <w:rPr>
                <w:rFonts w:asciiTheme="minorHAnsi" w:hAnsiTheme="minorHAnsi" w:cstheme="minorHAnsi"/>
                <w:b/>
                <w:bCs/>
                <w:sz w:val="18"/>
                <w:szCs w:val="18"/>
              </w:rPr>
              <w:t>complete</w:t>
            </w:r>
            <w:r w:rsidRPr="004C4AEA">
              <w:rPr>
                <w:rFonts w:asciiTheme="minorHAnsi" w:hAnsiTheme="minorHAnsi" w:cstheme="minorHAnsi"/>
                <w:sz w:val="18"/>
                <w:szCs w:val="18"/>
              </w:rPr>
              <w:t>.</w:t>
            </w:r>
          </w:p>
        </w:tc>
        <w:tc>
          <w:tcPr>
            <w:tcW w:w="5103" w:type="dxa"/>
            <w:vAlign w:val="center"/>
          </w:tcPr>
          <w:p w:rsidR="00195DAB" w:rsidRPr="00195DAB" w:rsidRDefault="00195DAB" w:rsidP="00195DAB">
            <w:pPr>
              <w:pStyle w:val="NoSpacing"/>
              <w:rPr>
                <w:rFonts w:cs="Arial"/>
                <w:color w:val="FF0000"/>
                <w:sz w:val="18"/>
              </w:rPr>
            </w:pPr>
            <w:r w:rsidRPr="00195DAB">
              <w:rPr>
                <w:sz w:val="18"/>
              </w:rPr>
              <w:t xml:space="preserve">The student </w:t>
            </w:r>
            <w:r w:rsidRPr="00195DAB">
              <w:rPr>
                <w:b/>
                <w:bCs/>
                <w:sz w:val="18"/>
              </w:rPr>
              <w:t xml:space="preserve">correctly but briefly explains </w:t>
            </w:r>
            <w:r w:rsidRPr="00195DAB">
              <w:rPr>
                <w:sz w:val="18"/>
              </w:rPr>
              <w:t xml:space="preserve">whether his or her results make sense in the context of the problem and </w:t>
            </w:r>
            <w:r w:rsidRPr="00195DAB">
              <w:rPr>
                <w:b/>
                <w:bCs/>
                <w:sz w:val="18"/>
              </w:rPr>
              <w:t xml:space="preserve">attempts to justify </w:t>
            </w:r>
            <w:r w:rsidRPr="00195DAB">
              <w:rPr>
                <w:sz w:val="18"/>
              </w:rPr>
              <w:t xml:space="preserve">the degree of accuracy of his or her results where appropriate. </w:t>
            </w:r>
            <w:r w:rsidR="00177E4E">
              <w:rPr>
                <w:color w:val="FF0000"/>
                <w:sz w:val="18"/>
              </w:rPr>
              <w:t xml:space="preserve">You have </w:t>
            </w:r>
            <w:r w:rsidR="00177E4E" w:rsidRPr="00195DAB">
              <w:rPr>
                <w:color w:val="FF0000"/>
                <w:sz w:val="18"/>
              </w:rPr>
              <w:t>explain</w:t>
            </w:r>
            <w:r w:rsidR="00177E4E">
              <w:rPr>
                <w:color w:val="FF0000"/>
                <w:sz w:val="18"/>
              </w:rPr>
              <w:t>ed why/not the results make sense and have given alternate solutions.</w:t>
            </w:r>
          </w:p>
        </w:tc>
        <w:tc>
          <w:tcPr>
            <w:tcW w:w="5119" w:type="dxa"/>
          </w:tcPr>
          <w:p w:rsidR="00195DAB" w:rsidRPr="00195DAB" w:rsidRDefault="00195DAB" w:rsidP="00195DAB">
            <w:pPr>
              <w:pStyle w:val="NoSpacing"/>
              <w:rPr>
                <w:sz w:val="18"/>
              </w:rPr>
            </w:pPr>
            <w:r w:rsidRPr="00195DAB">
              <w:rPr>
                <w:sz w:val="18"/>
              </w:rPr>
              <w:t xml:space="preserve">The student </w:t>
            </w:r>
            <w:r w:rsidRPr="00195DAB">
              <w:rPr>
                <w:b/>
                <w:bCs/>
                <w:sz w:val="18"/>
              </w:rPr>
              <w:t xml:space="preserve">describes </w:t>
            </w:r>
            <w:r w:rsidRPr="00195DAB">
              <w:rPr>
                <w:sz w:val="18"/>
              </w:rPr>
              <w:t xml:space="preserve">the importance of his or her findings in connection to real life where appropriate. </w:t>
            </w:r>
            <w:r w:rsidR="00BA1AEE">
              <w:rPr>
                <w:color w:val="FF0000"/>
                <w:sz w:val="18"/>
              </w:rPr>
              <w:t>You have</w:t>
            </w:r>
            <w:r w:rsidR="00BA1AEE" w:rsidRPr="00195DAB">
              <w:rPr>
                <w:color w:val="FF0000"/>
                <w:sz w:val="18"/>
              </w:rPr>
              <w:t xml:space="preserve"> </w:t>
            </w:r>
            <w:r w:rsidR="00A843B9">
              <w:rPr>
                <w:color w:val="FF0000"/>
                <w:sz w:val="18"/>
              </w:rPr>
              <w:t>explained how Quadratic function</w:t>
            </w:r>
            <w:r w:rsidR="00BA1AEE">
              <w:rPr>
                <w:color w:val="FF0000"/>
                <w:sz w:val="18"/>
              </w:rPr>
              <w:t xml:space="preserve"> is important in real life with some detail.</w:t>
            </w:r>
          </w:p>
        </w:tc>
      </w:tr>
      <w:tr w:rsidR="00195DAB" w:rsidRPr="000818A1" w:rsidTr="00195DAB">
        <w:trPr>
          <w:trHeight w:val="700"/>
          <w:jc w:val="center"/>
        </w:trPr>
        <w:tc>
          <w:tcPr>
            <w:tcW w:w="1276" w:type="dxa"/>
          </w:tcPr>
          <w:p w:rsidR="00195DAB" w:rsidRPr="002B2E28" w:rsidRDefault="00195DAB" w:rsidP="00DF0D39">
            <w:pPr>
              <w:pStyle w:val="NoSpacing"/>
              <w:spacing w:after="60"/>
              <w:jc w:val="center"/>
              <w:rPr>
                <w:rFonts w:cs="Calibri"/>
                <w:b/>
              </w:rPr>
            </w:pPr>
            <w:r w:rsidRPr="002B2E28">
              <w:rPr>
                <w:rFonts w:cs="Calibri"/>
                <w:b/>
              </w:rPr>
              <w:t>6</w:t>
            </w:r>
          </w:p>
        </w:tc>
        <w:tc>
          <w:tcPr>
            <w:tcW w:w="3506" w:type="dxa"/>
          </w:tcPr>
          <w:p w:rsidR="00195DAB" w:rsidRPr="004C4AEA" w:rsidRDefault="00195DAB" w:rsidP="00DF0D39">
            <w:pPr>
              <w:pStyle w:val="NoSpacing"/>
              <w:spacing w:after="60"/>
              <w:ind w:left="142" w:right="141"/>
              <w:rPr>
                <w:rFonts w:cstheme="minorHAnsi"/>
                <w:sz w:val="18"/>
                <w:szCs w:val="18"/>
              </w:rPr>
            </w:pPr>
            <w:r w:rsidRPr="004C4AEA">
              <w:rPr>
                <w:rFonts w:cstheme="minorHAnsi"/>
                <w:sz w:val="18"/>
                <w:szCs w:val="18"/>
              </w:rPr>
              <w:t xml:space="preserve">The lines of reasoning are </w:t>
            </w:r>
            <w:r w:rsidRPr="004C4AEA">
              <w:rPr>
                <w:rFonts w:cstheme="minorHAnsi"/>
                <w:b/>
                <w:bCs/>
                <w:sz w:val="18"/>
                <w:szCs w:val="18"/>
              </w:rPr>
              <w:t>often concise</w:t>
            </w:r>
            <w:r w:rsidRPr="004C4AEA">
              <w:rPr>
                <w:rFonts w:cstheme="minorHAnsi"/>
                <w:sz w:val="18"/>
                <w:szCs w:val="18"/>
              </w:rPr>
              <w:t xml:space="preserve">, </w:t>
            </w:r>
            <w:r w:rsidRPr="004C4AEA">
              <w:rPr>
                <w:rFonts w:cstheme="minorHAnsi"/>
                <w:b/>
                <w:bCs/>
                <w:sz w:val="18"/>
                <w:szCs w:val="18"/>
              </w:rPr>
              <w:t xml:space="preserve">logical </w:t>
            </w:r>
            <w:r w:rsidRPr="004C4AEA">
              <w:rPr>
                <w:rFonts w:cstheme="minorHAnsi"/>
                <w:sz w:val="18"/>
                <w:szCs w:val="18"/>
              </w:rPr>
              <w:t xml:space="preserve">and </w:t>
            </w:r>
            <w:r w:rsidRPr="004C4AEA">
              <w:rPr>
                <w:rFonts w:cstheme="minorHAnsi"/>
                <w:b/>
                <w:bCs/>
                <w:sz w:val="18"/>
                <w:szCs w:val="18"/>
              </w:rPr>
              <w:t>complete</w:t>
            </w:r>
            <w:r w:rsidRPr="004C4AEA">
              <w:rPr>
                <w:rFonts w:cstheme="minorHAnsi"/>
                <w:sz w:val="18"/>
                <w:szCs w:val="18"/>
              </w:rPr>
              <w:t>.</w:t>
            </w:r>
          </w:p>
        </w:tc>
        <w:tc>
          <w:tcPr>
            <w:tcW w:w="5103" w:type="dxa"/>
            <w:vAlign w:val="center"/>
          </w:tcPr>
          <w:p w:rsidR="00195DAB" w:rsidRPr="00195DAB" w:rsidRDefault="00195DAB" w:rsidP="00177E4E">
            <w:pPr>
              <w:pStyle w:val="NoSpacing"/>
              <w:rPr>
                <w:rFonts w:cs="Arial"/>
                <w:sz w:val="18"/>
                <w:highlight w:val="yellow"/>
              </w:rPr>
            </w:pPr>
            <w:r w:rsidRPr="00195DAB">
              <w:rPr>
                <w:sz w:val="18"/>
              </w:rPr>
              <w:t xml:space="preserve">The student </w:t>
            </w:r>
            <w:r w:rsidRPr="00195DAB">
              <w:rPr>
                <w:b/>
                <w:bCs/>
                <w:sz w:val="18"/>
              </w:rPr>
              <w:t xml:space="preserve">critically explains </w:t>
            </w:r>
            <w:r w:rsidRPr="00195DAB">
              <w:rPr>
                <w:sz w:val="18"/>
              </w:rPr>
              <w:t xml:space="preserve">whether his or her results make sense in the context of the problem and </w:t>
            </w:r>
            <w:r w:rsidRPr="00195DAB">
              <w:rPr>
                <w:sz w:val="18"/>
                <w:u w:val="single"/>
              </w:rPr>
              <w:t>attempts to</w:t>
            </w:r>
            <w:r w:rsidRPr="00195DAB">
              <w:rPr>
                <w:sz w:val="18"/>
              </w:rPr>
              <w:t xml:space="preserve"> </w:t>
            </w:r>
            <w:r w:rsidRPr="00195DAB">
              <w:rPr>
                <w:b/>
                <w:sz w:val="18"/>
              </w:rPr>
              <w:t>justify</w:t>
            </w:r>
            <w:r w:rsidRPr="00195DAB">
              <w:rPr>
                <w:sz w:val="18"/>
              </w:rPr>
              <w:t xml:space="preserve"> the degree of accuracy of his or her results were appropriate. </w:t>
            </w:r>
            <w:r w:rsidR="00177E4E">
              <w:rPr>
                <w:color w:val="FF0000"/>
                <w:sz w:val="18"/>
              </w:rPr>
              <w:t xml:space="preserve">You have </w:t>
            </w:r>
            <w:r w:rsidR="00177E4E" w:rsidRPr="00195DAB">
              <w:rPr>
                <w:color w:val="FF0000"/>
                <w:sz w:val="18"/>
              </w:rPr>
              <w:t>explain</w:t>
            </w:r>
            <w:r w:rsidR="00177E4E">
              <w:rPr>
                <w:color w:val="FF0000"/>
                <w:sz w:val="18"/>
              </w:rPr>
              <w:t>ed why/not the results make sense in detail and have given alternate solutions.</w:t>
            </w:r>
          </w:p>
        </w:tc>
        <w:tc>
          <w:tcPr>
            <w:tcW w:w="5119" w:type="dxa"/>
          </w:tcPr>
          <w:p w:rsidR="00195DAB" w:rsidRPr="00195DAB" w:rsidRDefault="00195DAB" w:rsidP="00A843B9">
            <w:pPr>
              <w:pStyle w:val="NoSpacing"/>
              <w:rPr>
                <w:sz w:val="18"/>
              </w:rPr>
            </w:pPr>
            <w:r w:rsidRPr="00195DAB">
              <w:rPr>
                <w:sz w:val="18"/>
              </w:rPr>
              <w:t xml:space="preserve">The student provides a </w:t>
            </w:r>
            <w:r w:rsidRPr="00195DAB">
              <w:rPr>
                <w:b/>
                <w:bCs/>
                <w:sz w:val="18"/>
              </w:rPr>
              <w:t>detailed explanation</w:t>
            </w:r>
            <w:r w:rsidRPr="00195DAB">
              <w:rPr>
                <w:sz w:val="18"/>
              </w:rPr>
              <w:t xml:space="preserve"> of the importance of his or her findings in connection to real life where appropriate and </w:t>
            </w:r>
            <w:r w:rsidRPr="00195DAB">
              <w:rPr>
                <w:sz w:val="18"/>
                <w:u w:val="single"/>
              </w:rPr>
              <w:t>attempts</w:t>
            </w:r>
            <w:r w:rsidRPr="00195DAB">
              <w:rPr>
                <w:sz w:val="18"/>
              </w:rPr>
              <w:t xml:space="preserve"> to suggest improvements to his or her method where appropriate.</w:t>
            </w:r>
          </w:p>
        </w:tc>
      </w:tr>
      <w:tr w:rsidR="00195DAB" w:rsidRPr="000818A1" w:rsidTr="00195DAB">
        <w:trPr>
          <w:trHeight w:val="270"/>
          <w:jc w:val="center"/>
        </w:trPr>
        <w:tc>
          <w:tcPr>
            <w:tcW w:w="1276" w:type="dxa"/>
          </w:tcPr>
          <w:p w:rsidR="00195DAB" w:rsidRPr="002B2E28" w:rsidRDefault="00195DAB" w:rsidP="00DF0D39">
            <w:pPr>
              <w:pStyle w:val="NoSpacing"/>
              <w:spacing w:after="60"/>
              <w:jc w:val="center"/>
              <w:rPr>
                <w:rFonts w:cs="Calibri"/>
                <w:b/>
              </w:rPr>
            </w:pPr>
            <w:r w:rsidRPr="002B2E28">
              <w:rPr>
                <w:rFonts w:cs="Calibri"/>
                <w:b/>
              </w:rPr>
              <w:t>7</w:t>
            </w:r>
          </w:p>
        </w:tc>
        <w:tc>
          <w:tcPr>
            <w:tcW w:w="3506" w:type="dxa"/>
          </w:tcPr>
          <w:p w:rsidR="00195DAB" w:rsidRPr="004C4AEA" w:rsidRDefault="00195DAB" w:rsidP="00DF0D39">
            <w:pPr>
              <w:pStyle w:val="NoSpacing"/>
              <w:spacing w:after="60"/>
              <w:ind w:left="142" w:right="141"/>
              <w:rPr>
                <w:rFonts w:cstheme="minorHAnsi"/>
                <w:sz w:val="18"/>
                <w:szCs w:val="18"/>
              </w:rPr>
            </w:pPr>
            <w:r w:rsidRPr="004C4AEA">
              <w:rPr>
                <w:rFonts w:cstheme="minorHAnsi"/>
                <w:sz w:val="18"/>
                <w:szCs w:val="18"/>
              </w:rPr>
              <w:t xml:space="preserve">The lines of reasoning are </w:t>
            </w:r>
            <w:r w:rsidRPr="004C4AEA">
              <w:rPr>
                <w:rFonts w:cstheme="minorHAnsi"/>
                <w:b/>
                <w:bCs/>
                <w:sz w:val="18"/>
                <w:szCs w:val="18"/>
              </w:rPr>
              <w:t>concise</w:t>
            </w:r>
            <w:r w:rsidRPr="004C4AEA">
              <w:rPr>
                <w:rFonts w:cstheme="minorHAnsi"/>
                <w:sz w:val="18"/>
                <w:szCs w:val="18"/>
              </w:rPr>
              <w:t xml:space="preserve">, </w:t>
            </w:r>
            <w:r w:rsidRPr="004C4AEA">
              <w:rPr>
                <w:rFonts w:cstheme="minorHAnsi"/>
                <w:b/>
                <w:bCs/>
                <w:sz w:val="18"/>
                <w:szCs w:val="18"/>
              </w:rPr>
              <w:t xml:space="preserve">logical </w:t>
            </w:r>
            <w:r w:rsidRPr="004C4AEA">
              <w:rPr>
                <w:rFonts w:cstheme="minorHAnsi"/>
                <w:sz w:val="18"/>
                <w:szCs w:val="18"/>
              </w:rPr>
              <w:t xml:space="preserve">and </w:t>
            </w:r>
            <w:r w:rsidRPr="004C4AEA">
              <w:rPr>
                <w:rFonts w:cstheme="minorHAnsi"/>
                <w:b/>
                <w:bCs/>
                <w:sz w:val="18"/>
                <w:szCs w:val="18"/>
              </w:rPr>
              <w:t>complete</w:t>
            </w:r>
            <w:r w:rsidRPr="004C4AEA">
              <w:rPr>
                <w:rFonts w:cstheme="minorHAnsi"/>
                <w:sz w:val="18"/>
                <w:szCs w:val="18"/>
              </w:rPr>
              <w:t>.</w:t>
            </w:r>
          </w:p>
        </w:tc>
        <w:tc>
          <w:tcPr>
            <w:tcW w:w="5103" w:type="dxa"/>
            <w:vAlign w:val="center"/>
          </w:tcPr>
          <w:p w:rsidR="00177E4E" w:rsidRPr="00195DAB" w:rsidRDefault="00195DAB" w:rsidP="00177E4E">
            <w:pPr>
              <w:pStyle w:val="NoSpacing"/>
              <w:rPr>
                <w:rFonts w:cs="Arial"/>
                <w:sz w:val="18"/>
              </w:rPr>
            </w:pPr>
            <w:r w:rsidRPr="00195DAB">
              <w:rPr>
                <w:sz w:val="18"/>
              </w:rPr>
              <w:t xml:space="preserve">The student </w:t>
            </w:r>
            <w:r w:rsidRPr="00195DAB">
              <w:rPr>
                <w:b/>
                <w:bCs/>
                <w:sz w:val="18"/>
              </w:rPr>
              <w:t xml:space="preserve">critically explains </w:t>
            </w:r>
            <w:r w:rsidRPr="00195DAB">
              <w:rPr>
                <w:sz w:val="18"/>
              </w:rPr>
              <w:t xml:space="preserve">whether his or her results make sense in the context of the problem and </w:t>
            </w:r>
            <w:r w:rsidRPr="00195DAB">
              <w:rPr>
                <w:b/>
                <w:sz w:val="18"/>
              </w:rPr>
              <w:t>justifies</w:t>
            </w:r>
            <w:r w:rsidRPr="00195DAB">
              <w:rPr>
                <w:sz w:val="18"/>
              </w:rPr>
              <w:t xml:space="preserve"> the degree of accuracy of his or her results were appropriate. </w:t>
            </w:r>
            <w:r w:rsidR="00177E4E">
              <w:rPr>
                <w:color w:val="FF0000"/>
                <w:sz w:val="18"/>
              </w:rPr>
              <w:t xml:space="preserve">You have </w:t>
            </w:r>
            <w:r w:rsidR="00177E4E" w:rsidRPr="00195DAB">
              <w:rPr>
                <w:color w:val="FF0000"/>
                <w:sz w:val="18"/>
              </w:rPr>
              <w:t>explain</w:t>
            </w:r>
            <w:r w:rsidR="00177E4E">
              <w:rPr>
                <w:color w:val="FF0000"/>
                <w:sz w:val="18"/>
              </w:rPr>
              <w:t>ed why/not the results make sense in great detail and have given alternate solutions.</w:t>
            </w:r>
          </w:p>
          <w:p w:rsidR="00195DAB" w:rsidRPr="00195DAB" w:rsidRDefault="00195DAB" w:rsidP="00195DAB">
            <w:pPr>
              <w:pStyle w:val="NoSpacing"/>
              <w:rPr>
                <w:rFonts w:cs="Arial"/>
                <w:sz w:val="18"/>
                <w:highlight w:val="yellow"/>
              </w:rPr>
            </w:pPr>
          </w:p>
        </w:tc>
        <w:tc>
          <w:tcPr>
            <w:tcW w:w="5119" w:type="dxa"/>
          </w:tcPr>
          <w:p w:rsidR="00195DAB" w:rsidRPr="00195DAB" w:rsidRDefault="00195DAB" w:rsidP="00A843B9">
            <w:pPr>
              <w:pStyle w:val="NoSpacing"/>
              <w:rPr>
                <w:sz w:val="18"/>
              </w:rPr>
            </w:pPr>
            <w:r w:rsidRPr="00195DAB">
              <w:rPr>
                <w:sz w:val="18"/>
              </w:rPr>
              <w:t xml:space="preserve">The student provides a </w:t>
            </w:r>
            <w:r w:rsidRPr="00195DAB">
              <w:rPr>
                <w:b/>
                <w:bCs/>
                <w:sz w:val="18"/>
              </w:rPr>
              <w:t>detailed explanation</w:t>
            </w:r>
            <w:r w:rsidRPr="00195DAB">
              <w:rPr>
                <w:sz w:val="18"/>
              </w:rPr>
              <w:t xml:space="preserve"> of the importance of his or her findings in connection to real life where appropriate and suggests improvements to his or her method where appropriate. </w:t>
            </w:r>
          </w:p>
        </w:tc>
      </w:tr>
    </w:tbl>
    <w:p w:rsidR="00195DAB" w:rsidRDefault="00195DAB"/>
    <w:sectPr w:rsidR="00195DAB" w:rsidSect="00195DAB">
      <w:pgSz w:w="16838" w:h="11906" w:orient="landscape"/>
      <w:pgMar w:top="1134" w:right="1021" w:bottom="1134" w:left="102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ill Sans">
    <w:altName w:val="Gill Sans MT"/>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2845"/>
    <w:multiLevelType w:val="hybridMultilevel"/>
    <w:tmpl w:val="F4807B6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14006E9"/>
    <w:multiLevelType w:val="hybridMultilevel"/>
    <w:tmpl w:val="00EE2938"/>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51CC5548"/>
    <w:multiLevelType w:val="hybridMultilevel"/>
    <w:tmpl w:val="0C8A482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32F78"/>
    <w:rsid w:val="00062534"/>
    <w:rsid w:val="000632BB"/>
    <w:rsid w:val="00163F9A"/>
    <w:rsid w:val="00175A68"/>
    <w:rsid w:val="00177E4E"/>
    <w:rsid w:val="00195DAB"/>
    <w:rsid w:val="00232F78"/>
    <w:rsid w:val="00356861"/>
    <w:rsid w:val="00371277"/>
    <w:rsid w:val="00405084"/>
    <w:rsid w:val="00547E7D"/>
    <w:rsid w:val="00672549"/>
    <w:rsid w:val="00787930"/>
    <w:rsid w:val="00A843B9"/>
    <w:rsid w:val="00AB6D12"/>
    <w:rsid w:val="00BA1AEE"/>
    <w:rsid w:val="00C466EC"/>
    <w:rsid w:val="00DA205D"/>
    <w:rsid w:val="00EC5655"/>
    <w:rsid w:val="00FC0F0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F78"/>
    <w:pPr>
      <w:spacing w:after="0" w:line="240" w:lineRule="auto"/>
    </w:pPr>
    <w:rPr>
      <w:rFonts w:ascii="Times New Roman" w:eastAsia="Times New Roman" w:hAnsi="Times New Roman" w:cs="Times New Roman"/>
      <w:sz w:val="24"/>
      <w:szCs w:val="24"/>
      <w:lang w:val="en-GB"/>
    </w:rPr>
  </w:style>
  <w:style w:type="paragraph" w:styleId="Heading5">
    <w:name w:val="heading 5"/>
    <w:basedOn w:val="Normal"/>
    <w:next w:val="Normal"/>
    <w:link w:val="Heading5Char"/>
    <w:qFormat/>
    <w:rsid w:val="00195DAB"/>
    <w:pPr>
      <w:tabs>
        <w:tab w:val="left" w:pos="907"/>
        <w:tab w:val="left" w:pos="1361"/>
        <w:tab w:val="left" w:pos="1814"/>
      </w:tabs>
      <w:spacing w:before="120" w:after="120"/>
      <w:outlineLvl w:val="4"/>
    </w:pPr>
    <w:rPr>
      <w:rFonts w:ascii="Gill Sans" w:hAnsi="Gill Sans"/>
      <w:b/>
      <w:bCs/>
      <w:i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iontext">
    <w:name w:val="Caption text"/>
    <w:basedOn w:val="Normal"/>
    <w:rsid w:val="00232F78"/>
    <w:pPr>
      <w:tabs>
        <w:tab w:val="left" w:pos="454"/>
        <w:tab w:val="left" w:pos="907"/>
        <w:tab w:val="left" w:pos="1361"/>
        <w:tab w:val="left" w:pos="1814"/>
      </w:tabs>
      <w:spacing w:after="120"/>
      <w:jc w:val="both"/>
    </w:pPr>
    <w:rPr>
      <w:rFonts w:ascii="Arial" w:hAnsi="Arial"/>
      <w:i/>
      <w:sz w:val="19"/>
      <w:szCs w:val="20"/>
    </w:rPr>
  </w:style>
  <w:style w:type="paragraph" w:styleId="BalloonText">
    <w:name w:val="Balloon Text"/>
    <w:basedOn w:val="Normal"/>
    <w:link w:val="BalloonTextChar"/>
    <w:uiPriority w:val="99"/>
    <w:semiHidden/>
    <w:unhideWhenUsed/>
    <w:rsid w:val="00232F78"/>
    <w:rPr>
      <w:rFonts w:ascii="Tahoma" w:hAnsi="Tahoma" w:cs="Tahoma"/>
      <w:sz w:val="16"/>
      <w:szCs w:val="16"/>
    </w:rPr>
  </w:style>
  <w:style w:type="character" w:customStyle="1" w:styleId="BalloonTextChar">
    <w:name w:val="Balloon Text Char"/>
    <w:basedOn w:val="DefaultParagraphFont"/>
    <w:link w:val="BalloonText"/>
    <w:uiPriority w:val="99"/>
    <w:semiHidden/>
    <w:rsid w:val="00232F78"/>
    <w:rPr>
      <w:rFonts w:ascii="Tahoma" w:eastAsia="Times New Roman" w:hAnsi="Tahoma" w:cs="Tahoma"/>
      <w:sz w:val="16"/>
      <w:szCs w:val="16"/>
      <w:lang w:val="en-GB"/>
    </w:rPr>
  </w:style>
  <w:style w:type="table" w:styleId="TableGrid">
    <w:name w:val="Table Grid"/>
    <w:basedOn w:val="TableNormal"/>
    <w:uiPriority w:val="59"/>
    <w:rsid w:val="00232F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95DAB"/>
    <w:pPr>
      <w:ind w:left="720"/>
      <w:contextualSpacing/>
    </w:pPr>
  </w:style>
  <w:style w:type="paragraph" w:styleId="NoSpacing">
    <w:name w:val="No Spacing"/>
    <w:uiPriority w:val="1"/>
    <w:qFormat/>
    <w:rsid w:val="00195DAB"/>
    <w:pPr>
      <w:spacing w:after="0" w:line="240" w:lineRule="auto"/>
    </w:pPr>
  </w:style>
  <w:style w:type="character" w:customStyle="1" w:styleId="Heading5Char">
    <w:name w:val="Heading 5 Char"/>
    <w:basedOn w:val="DefaultParagraphFont"/>
    <w:link w:val="Heading5"/>
    <w:rsid w:val="00195DAB"/>
    <w:rPr>
      <w:rFonts w:ascii="Gill Sans" w:eastAsia="Times New Roman" w:hAnsi="Gill Sans" w:cs="Times New Roman"/>
      <w:b/>
      <w:bCs/>
      <w:iCs/>
      <w:szCs w:val="26"/>
      <w:lang w:val="en-GB"/>
    </w:rPr>
  </w:style>
  <w:style w:type="paragraph" w:customStyle="1" w:styleId="Normal0">
    <w:name w:val="[Normal]"/>
    <w:uiPriority w:val="99"/>
    <w:rsid w:val="00A843B9"/>
    <w:pPr>
      <w:widowControl w:val="0"/>
      <w:autoSpaceDE w:val="0"/>
      <w:autoSpaceDN w:val="0"/>
      <w:adjustRightInd w:val="0"/>
      <w:spacing w:after="0" w:line="240" w:lineRule="auto"/>
    </w:pPr>
    <w:rPr>
      <w:rFonts w:ascii="Arial" w:eastAsiaTheme="minorEastAsia" w:hAnsi="Arial" w:cs="Arial"/>
      <w:sz w:val="24"/>
      <w:szCs w:val="24"/>
      <w:lang w:eastAsia="en-AU"/>
    </w:rPr>
  </w:style>
  <w:style w:type="paragraph" w:customStyle="1" w:styleId="question">
    <w:name w:val="question"/>
    <w:basedOn w:val="Normal0"/>
    <w:uiPriority w:val="99"/>
    <w:rsid w:val="00A843B9"/>
    <w:pPr>
      <w:spacing w:before="240"/>
      <w:ind w:left="567" w:right="567" w:hanging="567"/>
    </w:pPr>
    <w:rPr>
      <w:rFonts w:ascii="Times New Roman" w:hAnsi="Times New Roman" w:cs="Times New Roman"/>
      <w:sz w:val="22"/>
      <w:szCs w:val="22"/>
    </w:rPr>
  </w:style>
  <w:style w:type="paragraph" w:customStyle="1" w:styleId="indent1">
    <w:name w:val="indent1"/>
    <w:basedOn w:val="Normal0"/>
    <w:uiPriority w:val="99"/>
    <w:rsid w:val="00A843B9"/>
    <w:pPr>
      <w:spacing w:before="240"/>
      <w:ind w:left="1134" w:right="567" w:hanging="567"/>
    </w:pPr>
    <w:rPr>
      <w:rFonts w:ascii="Times New Roman" w:hAnsi="Times New Roman" w:cs="Times New Roman"/>
      <w:sz w:val="22"/>
      <w:szCs w:val="22"/>
    </w:rPr>
  </w:style>
  <w:style w:type="paragraph" w:customStyle="1" w:styleId="indent2">
    <w:name w:val="indent2"/>
    <w:basedOn w:val="Normal0"/>
    <w:uiPriority w:val="99"/>
    <w:rsid w:val="00A843B9"/>
    <w:pPr>
      <w:spacing w:before="240"/>
      <w:ind w:left="1701" w:right="567" w:hanging="567"/>
    </w:pPr>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w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jpeg"/><Relationship Id="rId15" Type="http://schemas.openxmlformats.org/officeDocument/2006/relationships/image" Target="media/image11.wmf"/><Relationship Id="rId10" Type="http://schemas.openxmlformats.org/officeDocument/2006/relationships/image" Target="media/image6.wmf"/><Relationship Id="rId19" Type="http://schemas.openxmlformats.org/officeDocument/2006/relationships/image" Target="media/image15.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992</Words>
  <Characters>5655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DET</Company>
  <LinksUpToDate>false</LinksUpToDate>
  <CharactersWithSpaces>6634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jana.sajtos</dc:creator>
  <cp:lastModifiedBy>pushpa.choudhary</cp:lastModifiedBy>
  <cp:revision>2</cp:revision>
  <cp:lastPrinted>2011-09-12T23:31:00Z</cp:lastPrinted>
  <dcterms:created xsi:type="dcterms:W3CDTF">2011-09-13T00:03:00Z</dcterms:created>
  <dcterms:modified xsi:type="dcterms:W3CDTF">2011-09-13T00:03:00Z</dcterms:modified>
</cp:coreProperties>
</file>